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  <w:bookmarkStart w:id="0" w:name="_GoBack"/>
      <w:bookmarkEnd w:id="0"/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AE3A74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  <w:r w:rsidRPr="00662D1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el-GR"/>
        </w:rPr>
        <w:drawing>
          <wp:inline distT="0" distB="0" distL="0" distR="0">
            <wp:extent cx="1390650" cy="1352550"/>
            <wp:effectExtent l="1905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D11">
        <w:rPr>
          <w:rFonts w:ascii="Times New Roman" w:eastAsia="Times New Roman" w:hAnsi="Times New Roman" w:cs="Times New Roman"/>
          <w:b/>
          <w:bCs/>
          <w:noProof/>
          <w:color w:val="5C5C5C"/>
          <w:sz w:val="24"/>
          <w:szCs w:val="24"/>
          <w:lang w:eastAsia="el-GR"/>
        </w:rPr>
        <w:drawing>
          <wp:inline distT="0" distB="0" distL="0" distR="0">
            <wp:extent cx="942975" cy="1400175"/>
            <wp:effectExtent l="19050" t="0" r="9525" b="0"/>
            <wp:docPr id="4" name="Εικόνα 4" descr="Logo New TEI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ew TEI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Default="00662D11" w:rsidP="00662D11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el-GR"/>
        </w:rPr>
      </w:pP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ΠΑΝΕΠΙΣΤΗΜΙΟ ΠΕΛΟΠΟΝΝΗΣΟΥ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ΣΧΟΛΗ ΔΙΟΙΚΗΣΗΣ ΚΑΙ ΟΙΚΟΝΟΜΙΑΣ &amp; ΠΛΗΡΟΦΟΡΙΚΗΣ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ΤΜΗΜΑ ΟΙΚΟΝΟΜΙΚΩΝ ΕΠΙΣΤΗΜΩΝ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ΠΡΟΓΡΑΜΜΑ ΜΕΤΑΠΤΥΧΙΑΚΩΝ ΣΠΟΥΔΩΝ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ΣΤΗΝ ΕΠΙΧΕΙΡΗΜΑΤΙΚΟΤΗΤΑ ΚΑΙ ΔΙΑΚΥΒΕΡΝΗΣΗ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 </w:t>
      </w:r>
    </w:p>
    <w:p w:rsidR="00662D11" w:rsidRPr="006C5657" w:rsidRDefault="00662D11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</w:pP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ΑΝΑΚΟΙΝΩΣΗ</w:t>
      </w:r>
    </w:p>
    <w:p w:rsidR="00AA0632" w:rsidRPr="00662D11" w:rsidRDefault="00AA0632" w:rsidP="00662D11">
      <w:pPr>
        <w:shd w:val="clear" w:color="auto" w:fill="FCFCFC"/>
        <w:spacing w:after="0" w:line="240" w:lineRule="auto"/>
        <w:jc w:val="center"/>
        <w:rPr>
          <w:rFonts w:ascii="Arial" w:eastAsia="Times New Roman" w:hAnsi="Arial" w:cs="Arial"/>
          <w:color w:val="5C5C5C"/>
          <w:sz w:val="19"/>
          <w:szCs w:val="19"/>
          <w:lang w:eastAsia="el-GR"/>
        </w:rPr>
      </w:pPr>
    </w:p>
    <w:p w:rsidR="00662D11" w:rsidRPr="006C5657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Σας ενημερώνουμε ότι οι εγγραφές τ</w:t>
      </w:r>
      <w:r w:rsidR="00A63EF3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ου 2</w:t>
      </w:r>
      <w:r w:rsidR="00A63EF3" w:rsidRPr="006C5657">
        <w:rPr>
          <w:rFonts w:ascii="Arial" w:eastAsia="Times New Roman" w:hAnsi="Arial" w:cs="Arial"/>
          <w:color w:val="000000" w:themeColor="text1"/>
          <w:sz w:val="19"/>
          <w:szCs w:val="19"/>
          <w:vertAlign w:val="superscript"/>
          <w:lang w:eastAsia="el-GR"/>
        </w:rPr>
        <w:t>ου</w:t>
      </w:r>
      <w:r w:rsidR="00A63EF3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εξαμήνου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 του ακαδημαϊκού έτους 201</w:t>
      </w:r>
      <w:r w:rsidR="006C5657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7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-201</w:t>
      </w:r>
      <w:r w:rsidR="006C5657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8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θα πραγματοποιηθούν από την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="006C5657" w:rsidRPr="006C5657">
        <w:rPr>
          <w:rFonts w:ascii="Arial" w:eastAsia="Times New Roman" w:hAnsi="Arial" w:cs="Arial"/>
          <w:b/>
          <w:color w:val="000000" w:themeColor="text1"/>
          <w:sz w:val="19"/>
          <w:lang w:eastAsia="el-GR"/>
        </w:rPr>
        <w:t>Πέμπτη</w:t>
      </w:r>
      <w:r w:rsidR="006C5657"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 xml:space="preserve"> 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22 Φεβρουαρίου </w:t>
      </w:r>
      <w:r w:rsidR="00AA0632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201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8 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έως την 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Παρασκευή 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0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2</w:t>
      </w:r>
      <w:r w:rsidR="00AA0632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 xml:space="preserve"> Μαρτίου 201</w:t>
      </w:r>
      <w:r w:rsidR="006C5657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8</w:t>
      </w:r>
      <w:r w:rsidR="00AA0632"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.</w:t>
      </w:r>
    </w:p>
    <w:p w:rsidR="00AA0632" w:rsidRPr="006C5657" w:rsidRDefault="00AA0632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</w:p>
    <w:p w:rsidR="00662D11" w:rsidRPr="006C5657" w:rsidRDefault="00662D11" w:rsidP="00662D11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Οι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φοιτητές για την κατεύθυνση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lang w:eastAsia="el-GR"/>
        </w:rPr>
        <w:t>ΕΠΙΧΕΙΡΗΜΑΤΙΚΟΤΗΤΑ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θα πρέπει να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αποστείλουν στην Γραμματεία του ΠΜΣ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fax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2710230139 ή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email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gian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@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uop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.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gr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:</w:t>
      </w:r>
    </w:p>
    <w:p w:rsidR="00662D11" w:rsidRPr="006C5657" w:rsidRDefault="00662D11" w:rsidP="00AA0632">
      <w:pPr>
        <w:pStyle w:val="a4"/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</w:p>
    <w:p w:rsidR="00662D11" w:rsidRPr="006C5657" w:rsidRDefault="00662D11" w:rsidP="00662D11">
      <w:pPr>
        <w:pStyle w:val="a4"/>
        <w:numPr>
          <w:ilvl w:val="0"/>
          <w:numId w:val="1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Το αποδεικτικό κατάθεσης τραπέζης της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δεύτερης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δόσης διδάκτρων ύψους 1.200€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br/>
        <w:t>στο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u w:val="single"/>
          <w:lang w:eastAsia="el-GR"/>
        </w:rPr>
        <w:t>λογαριασμό: </w:t>
      </w: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, 5503 076435 227, IBAN : GR37 0172 5030 0055 0307 6435 227, της Τράπεζας Πειραιώς όπου θα αναγράφονται τα στοιχεία: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        ΟΝΟΜΑΤΕΠΩΝΥΜΟ</w:t>
      </w:r>
      <w:r w:rsidRPr="006C5657">
        <w:rPr>
          <w:rFonts w:ascii="Arial" w:eastAsia="Times New Roman" w:hAnsi="Arial" w:cs="Arial"/>
          <w:color w:val="000000" w:themeColor="text1"/>
          <w:sz w:val="19"/>
          <w:lang w:eastAsia="el-GR"/>
        </w:rPr>
        <w:t> </w:t>
      </w:r>
      <w:r w:rsidRPr="006C5657">
        <w:rPr>
          <w:rFonts w:ascii="Arial" w:eastAsia="Times New Roman" w:hAnsi="Arial" w:cs="Arial"/>
          <w:b/>
          <w:bCs/>
          <w:color w:val="000000" w:themeColor="text1"/>
          <w:sz w:val="19"/>
          <w:u w:val="single"/>
          <w:lang w:eastAsia="el-GR"/>
        </w:rPr>
        <w:t>ΦΟΙΤΗΤΗ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720"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ΑΙΤΙΟΛΟΓΙΑ: «ΠΜΣ ΕΠΙΧΕΙΡΗΜΑΤΙΚΟΤΗΤΑ ΚΑΙ      ΔΙΑΚΥΒΕΡΝΗΣΗ» (ΚΩΔΙΚΟΣ ΕΡΓΟΥ 0277)</w:t>
      </w:r>
    </w:p>
    <w:p w:rsidR="00AA0632" w:rsidRPr="006C5657" w:rsidRDefault="00AA0632" w:rsidP="00662D11">
      <w:pPr>
        <w:shd w:val="clear" w:color="auto" w:fill="FCFCFC"/>
        <w:spacing w:after="0" w:line="240" w:lineRule="auto"/>
        <w:ind w:left="72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</w:p>
    <w:p w:rsidR="00AA0632" w:rsidRPr="006C5657" w:rsidRDefault="00662D11" w:rsidP="00AA0632">
      <w:pPr>
        <w:shd w:val="clear" w:color="auto" w:fill="FCFCFC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Οι  φοιτητές για την κατεύθυνση </w:t>
      </w: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ΔΙΑΚΥΒΕΡΝΗΣΗ 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θα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πρέπει να αποστείλουν στην Γραμματεία του ΠΜΣ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fax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2710230139 ή με 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email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 xml:space="preserve">: 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gian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@</w:t>
      </w:r>
      <w:proofErr w:type="spellStart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uop</w:t>
      </w:r>
      <w:proofErr w:type="spellEnd"/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.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val="en-US" w:eastAsia="el-GR"/>
        </w:rPr>
        <w:t>gr</w:t>
      </w:r>
      <w:r w:rsidR="00AA0632" w:rsidRPr="006C5657"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  <w:t>:</w:t>
      </w:r>
    </w:p>
    <w:p w:rsidR="00662D11" w:rsidRPr="006C5657" w:rsidRDefault="00662D11" w:rsidP="00662D11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</w:p>
    <w:p w:rsidR="00662D11" w:rsidRPr="006C5657" w:rsidRDefault="00662D11" w:rsidP="00662D11">
      <w:pPr>
        <w:pStyle w:val="a4"/>
        <w:numPr>
          <w:ilvl w:val="0"/>
          <w:numId w:val="4"/>
        </w:numPr>
        <w:shd w:val="clear" w:color="auto" w:fill="FCFCFC"/>
        <w:spacing w:after="0" w:line="240" w:lineRule="auto"/>
        <w:ind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Το αποδεικτικό κατάθεσης τραπέζης της </w:t>
      </w:r>
      <w:r w:rsidR="00AA0632"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δεύτερης 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δόσης διδάκτρων ύψους 1.200 € στο </w:t>
      </w:r>
      <w:r w:rsidRPr="006C56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el-GR"/>
        </w:rPr>
        <w:t>λογαριασμό: 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5512 072002 821, IBAN:GR37 0172 5120 0055 1207 2002 821 της τράπεζας Πειραιώς όπου θα αναγράφονται τα στοιχεία: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      ΟΝΟΜΑΤΕΠΩΝΥΜΟ </w:t>
      </w: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  <w:t>ΦΟΙΤΗΤΗ</w:t>
      </w:r>
    </w:p>
    <w:p w:rsidR="00662D11" w:rsidRPr="006C5657" w:rsidRDefault="00662D11" w:rsidP="00662D11">
      <w:pPr>
        <w:shd w:val="clear" w:color="auto" w:fill="FCFCFC"/>
        <w:spacing w:after="0" w:line="240" w:lineRule="auto"/>
        <w:ind w:left="270" w:right="270"/>
        <w:rPr>
          <w:rFonts w:ascii="Arial" w:eastAsia="Times New Roman" w:hAnsi="Arial" w:cs="Arial"/>
          <w:color w:val="000000" w:themeColor="text1"/>
          <w:sz w:val="19"/>
          <w:szCs w:val="19"/>
          <w:lang w:eastAsia="el-GR"/>
        </w:rPr>
      </w:pPr>
      <w:r w:rsidRPr="006C56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 xml:space="preserve">      ΑΙΤΙΟΛΟΓΙΑ: ΠΜΣ ΕΠΙΧΕΙΡΗΜΑΤΙΚΟΤΗΤΑ ΚΑΙ ΔΙΑΚΥΒΕΡΝΗΣΗ</w:t>
      </w:r>
    </w:p>
    <w:p w:rsidR="001431DC" w:rsidRDefault="001431DC"/>
    <w:sectPr w:rsidR="001431DC" w:rsidSect="00143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2AF2"/>
    <w:multiLevelType w:val="multilevel"/>
    <w:tmpl w:val="42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B7F63"/>
    <w:multiLevelType w:val="multilevel"/>
    <w:tmpl w:val="B63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05C14"/>
    <w:multiLevelType w:val="multilevel"/>
    <w:tmpl w:val="42C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2190C"/>
    <w:multiLevelType w:val="hybridMultilevel"/>
    <w:tmpl w:val="33E8B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11"/>
    <w:rsid w:val="001431DC"/>
    <w:rsid w:val="001B3B93"/>
    <w:rsid w:val="005137DD"/>
    <w:rsid w:val="00662D11"/>
    <w:rsid w:val="006C5657"/>
    <w:rsid w:val="00A63EF3"/>
    <w:rsid w:val="00AA0632"/>
    <w:rsid w:val="00AE3A74"/>
    <w:rsid w:val="00B3265A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B71C3-FB5A-46B1-8F54-E53A281B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62D11"/>
    <w:rPr>
      <w:b/>
      <w:bCs/>
    </w:rPr>
  </w:style>
  <w:style w:type="character" w:customStyle="1" w:styleId="apple-converted-space">
    <w:name w:val="apple-converted-space"/>
    <w:basedOn w:val="a0"/>
    <w:rsid w:val="00662D11"/>
  </w:style>
  <w:style w:type="paragraph" w:styleId="a4">
    <w:name w:val="List Paragraph"/>
    <w:basedOn w:val="a"/>
    <w:uiPriority w:val="34"/>
    <w:qFormat/>
    <w:rsid w:val="00662D1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6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2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and</cp:lastModifiedBy>
  <cp:revision>2</cp:revision>
  <dcterms:created xsi:type="dcterms:W3CDTF">2018-03-16T18:10:00Z</dcterms:created>
  <dcterms:modified xsi:type="dcterms:W3CDTF">2018-03-16T18:10:00Z</dcterms:modified>
</cp:coreProperties>
</file>