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11" w:rsidRPr="004A0E1C" w:rsidRDefault="00395511" w:rsidP="0039551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ΠΡΟΓΡΑΜΜΑ ΧΕΙΜΕΡΙΝΟΥ  ΕΞΑΜΗΝΟΥ ΑΚ. ΕΤΟΥΣ 201</w:t>
      </w:r>
      <w:r w:rsidRPr="004A0E1C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-1</w:t>
      </w:r>
      <w:r w:rsidRPr="004A0E1C">
        <w:rPr>
          <w:sz w:val="28"/>
          <w:szCs w:val="28"/>
          <w:u w:val="single"/>
        </w:rPr>
        <w:t>8</w:t>
      </w:r>
    </w:p>
    <w:p w:rsidR="00395511" w:rsidRDefault="00395511" w:rsidP="0039551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ΠΜΣ «ΕΠΙΧΕΙΡΗΜΑΤΙΚΟΤΗΤΑ ΚΑΙ ΔΙΑΚΥΒΕΡΝΗΣΗ»</w:t>
      </w:r>
    </w:p>
    <w:p w:rsidR="00395511" w:rsidRDefault="00395511" w:rsidP="00395511">
      <w:pPr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Επιχειρηματικότητα &amp; Ανάπτυξη  </w:t>
      </w:r>
      <w:r>
        <w:rPr>
          <w:color w:val="C00000"/>
          <w:sz w:val="28"/>
          <w:szCs w:val="28"/>
        </w:rPr>
        <w:t xml:space="preserve">Διακυβέρνηση   </w:t>
      </w:r>
      <w:r>
        <w:rPr>
          <w:color w:val="00B050"/>
          <w:sz w:val="28"/>
          <w:szCs w:val="28"/>
        </w:rPr>
        <w:t xml:space="preserve">επιλογής Επιχειρηματικότητας </w:t>
      </w:r>
      <w:r>
        <w:rPr>
          <w:color w:val="0070C0"/>
          <w:sz w:val="28"/>
          <w:szCs w:val="28"/>
        </w:rPr>
        <w:t xml:space="preserve"> Επιλογής Διακυβέρνηση</w:t>
      </w:r>
    </w:p>
    <w:p w:rsidR="00395511" w:rsidRDefault="00395511" w:rsidP="00395511">
      <w:pPr>
        <w:rPr>
          <w:color w:val="984806" w:themeColor="accent6" w:themeShade="8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93"/>
        <w:gridCol w:w="2868"/>
        <w:gridCol w:w="2997"/>
        <w:gridCol w:w="4845"/>
        <w:gridCol w:w="2571"/>
      </w:tblGrid>
      <w:tr w:rsidR="00395511" w:rsidTr="0039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Default="00395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ΩΡΑ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Default="0039551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ΔΕΥΤΕΡΑ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ΤΡΙΤΗ</w:t>
            </w:r>
          </w:p>
          <w:p w:rsidR="00395511" w:rsidRDefault="0039551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ΤΕΤΑΡΤΗ </w:t>
            </w:r>
          </w:p>
          <w:p w:rsidR="00395511" w:rsidRDefault="0039551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ΠΕΜΠΤΗ </w:t>
            </w:r>
          </w:p>
          <w:p w:rsidR="00395511" w:rsidRDefault="00395511">
            <w:pPr>
              <w:rPr>
                <w:sz w:val="28"/>
                <w:szCs w:val="28"/>
                <w:u w:val="single"/>
                <w:lang w:val="en-US"/>
              </w:rPr>
            </w:pPr>
          </w:p>
        </w:tc>
      </w:tr>
      <w:tr w:rsidR="00395511" w:rsidTr="0039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Default="0039551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15:00-18:00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E1C" w:rsidRPr="00D41ADF" w:rsidRDefault="004A0E1C" w:rsidP="004A0E1C">
            <w:pPr>
              <w:rPr>
                <w:sz w:val="24"/>
                <w:szCs w:val="24"/>
              </w:rPr>
            </w:pPr>
            <w:r w:rsidRPr="00D41ADF">
              <w:rPr>
                <w:sz w:val="24"/>
                <w:szCs w:val="24"/>
              </w:rPr>
              <w:t>Μέθοδοι αξιολόγησης επιχειρηματικών προγραμμάτων και σύγχρονα προϊόντα διαχείρισης κινδύνου (Αλεξόπουλος Θωμάς)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Pr="00D41ADF" w:rsidRDefault="00395511">
            <w:pPr>
              <w:rPr>
                <w:color w:val="0070C0"/>
                <w:sz w:val="24"/>
                <w:szCs w:val="24"/>
              </w:rPr>
            </w:pPr>
            <w:r w:rsidRPr="00D41ADF">
              <w:rPr>
                <w:color w:val="0070C0"/>
                <w:sz w:val="24"/>
                <w:szCs w:val="24"/>
              </w:rPr>
              <w:t>Σχεδιασμός και Εφαρμογή των Ευρωπαϊκών πολιτικών στην Ελλάδα (</w:t>
            </w:r>
            <w:proofErr w:type="spellStart"/>
            <w:r w:rsidRPr="00D41ADF">
              <w:rPr>
                <w:color w:val="0070C0"/>
                <w:sz w:val="24"/>
                <w:szCs w:val="24"/>
              </w:rPr>
              <w:t>Αργ</w:t>
            </w:r>
            <w:proofErr w:type="spellEnd"/>
            <w:r w:rsidRPr="00D41ADF">
              <w:rPr>
                <w:color w:val="0070C0"/>
                <w:sz w:val="24"/>
                <w:szCs w:val="24"/>
              </w:rPr>
              <w:t xml:space="preserve">. </w:t>
            </w:r>
            <w:proofErr w:type="spellStart"/>
            <w:r w:rsidRPr="00D41ADF">
              <w:rPr>
                <w:color w:val="0070C0"/>
                <w:sz w:val="24"/>
                <w:szCs w:val="24"/>
              </w:rPr>
              <w:t>Πασσάς</w:t>
            </w:r>
            <w:proofErr w:type="spellEnd"/>
            <w:r w:rsidRPr="00D41ADF">
              <w:rPr>
                <w:color w:val="0070C0"/>
                <w:sz w:val="24"/>
                <w:szCs w:val="24"/>
              </w:rPr>
              <w:t xml:space="preserve">) </w:t>
            </w:r>
            <w:r w:rsidRPr="00D41ADF">
              <w:rPr>
                <w:color w:val="00B050"/>
                <w:sz w:val="24"/>
                <w:szCs w:val="24"/>
              </w:rPr>
              <w:t xml:space="preserve">Ηλεκτρονική Διακυβέρνηση (Παπουτσής – </w:t>
            </w:r>
            <w:proofErr w:type="spellStart"/>
            <w:r w:rsidRPr="00D41ADF">
              <w:rPr>
                <w:color w:val="00B050"/>
                <w:sz w:val="24"/>
                <w:szCs w:val="24"/>
              </w:rPr>
              <w:t>Κοτσιλιέρης</w:t>
            </w:r>
            <w:proofErr w:type="spellEnd"/>
            <w:r w:rsidRPr="00D41ADF">
              <w:rPr>
                <w:color w:val="00B050"/>
                <w:sz w:val="24"/>
                <w:szCs w:val="24"/>
              </w:rPr>
              <w:t>)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Pr="00D41ADF" w:rsidRDefault="00395511">
            <w:pPr>
              <w:rPr>
                <w:sz w:val="24"/>
                <w:szCs w:val="24"/>
              </w:rPr>
            </w:pPr>
            <w:r w:rsidRPr="00D41ADF">
              <w:rPr>
                <w:sz w:val="24"/>
                <w:szCs w:val="24"/>
              </w:rPr>
              <w:t>Υποδείγματα Λήψης Αποφάσεων</w:t>
            </w:r>
          </w:p>
          <w:p w:rsidR="00395511" w:rsidRPr="00D41ADF" w:rsidRDefault="00395511">
            <w:pPr>
              <w:rPr>
                <w:sz w:val="24"/>
                <w:szCs w:val="24"/>
              </w:rPr>
            </w:pPr>
            <w:r w:rsidRPr="00D41ADF">
              <w:rPr>
                <w:sz w:val="24"/>
                <w:szCs w:val="24"/>
              </w:rPr>
              <w:t>Μακροοικονομικών και Επιχειρηματικών Δεδομένων</w:t>
            </w:r>
          </w:p>
          <w:p w:rsidR="00395511" w:rsidRPr="00D41ADF" w:rsidRDefault="00395511">
            <w:pPr>
              <w:rPr>
                <w:sz w:val="24"/>
                <w:szCs w:val="24"/>
              </w:rPr>
            </w:pPr>
            <w:r w:rsidRPr="00D41ADF">
              <w:rPr>
                <w:sz w:val="24"/>
                <w:szCs w:val="24"/>
              </w:rPr>
              <w:t>(Αλεξόπουλος Θωμάς)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Pr="00D41ADF" w:rsidRDefault="00395511">
            <w:pPr>
              <w:rPr>
                <w:color w:val="C00000"/>
                <w:sz w:val="24"/>
                <w:szCs w:val="24"/>
              </w:rPr>
            </w:pPr>
          </w:p>
        </w:tc>
      </w:tr>
      <w:tr w:rsidR="00395511" w:rsidTr="0039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Default="0039551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18:00-21:00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Pr="00D41ADF" w:rsidRDefault="00395511">
            <w:pPr>
              <w:rPr>
                <w:color w:val="C00000"/>
                <w:sz w:val="24"/>
                <w:szCs w:val="24"/>
              </w:rPr>
            </w:pPr>
            <w:r w:rsidRPr="00D41ADF">
              <w:rPr>
                <w:color w:val="C00000"/>
                <w:sz w:val="24"/>
                <w:szCs w:val="24"/>
              </w:rPr>
              <w:t xml:space="preserve">Πολιτική και Διακυβέρνηση </w:t>
            </w:r>
          </w:p>
          <w:p w:rsidR="00395511" w:rsidRPr="00D41ADF" w:rsidRDefault="00395511">
            <w:pPr>
              <w:rPr>
                <w:color w:val="C00000"/>
                <w:sz w:val="24"/>
                <w:szCs w:val="24"/>
              </w:rPr>
            </w:pPr>
            <w:r w:rsidRPr="00D41ADF">
              <w:rPr>
                <w:color w:val="C00000"/>
                <w:sz w:val="24"/>
                <w:szCs w:val="24"/>
              </w:rPr>
              <w:t>(Σωτηρόπουλος Δ.)</w:t>
            </w:r>
          </w:p>
          <w:p w:rsidR="00395511" w:rsidRPr="00D41ADF" w:rsidRDefault="00395511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Pr="00D41ADF" w:rsidRDefault="00395511">
            <w:pPr>
              <w:rPr>
                <w:color w:val="0070C0"/>
                <w:sz w:val="24"/>
                <w:szCs w:val="24"/>
              </w:rPr>
            </w:pPr>
            <w:r w:rsidRPr="00D41ADF">
              <w:rPr>
                <w:color w:val="0070C0"/>
                <w:sz w:val="24"/>
                <w:szCs w:val="24"/>
              </w:rPr>
              <w:t>Ποσοτικά εργαλεία για την παρακολούθηση του διοικητικού έργου (Σπυράκης Γρηγόριος)</w:t>
            </w:r>
          </w:p>
          <w:p w:rsidR="00395511" w:rsidRPr="00D41ADF" w:rsidRDefault="00395511" w:rsidP="006F0BD0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Pr="00D41ADF" w:rsidRDefault="00395511">
            <w:pPr>
              <w:rPr>
                <w:color w:val="C00000"/>
                <w:sz w:val="24"/>
                <w:szCs w:val="24"/>
              </w:rPr>
            </w:pPr>
            <w:r w:rsidRPr="00D41ADF">
              <w:rPr>
                <w:color w:val="C00000"/>
                <w:sz w:val="24"/>
                <w:szCs w:val="24"/>
              </w:rPr>
              <w:t>Αυτοδιοίκηση και τοπικές Δημόσιες πολιτικές</w:t>
            </w:r>
          </w:p>
          <w:p w:rsidR="00395511" w:rsidRPr="00D41ADF" w:rsidRDefault="00395511">
            <w:pPr>
              <w:rPr>
                <w:color w:val="C00000"/>
                <w:sz w:val="24"/>
                <w:szCs w:val="24"/>
              </w:rPr>
            </w:pPr>
            <w:r w:rsidRPr="00D41ADF">
              <w:rPr>
                <w:color w:val="C00000"/>
                <w:sz w:val="24"/>
                <w:szCs w:val="24"/>
              </w:rPr>
              <w:t>(</w:t>
            </w:r>
            <w:proofErr w:type="spellStart"/>
            <w:r w:rsidRPr="00D41ADF">
              <w:rPr>
                <w:color w:val="C00000"/>
                <w:sz w:val="24"/>
                <w:szCs w:val="24"/>
              </w:rPr>
              <w:t>Τριανταφυλλοπούλου</w:t>
            </w:r>
            <w:proofErr w:type="spellEnd"/>
            <w:r w:rsidRPr="00D41ADF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41ADF">
              <w:rPr>
                <w:color w:val="C00000"/>
                <w:sz w:val="24"/>
                <w:szCs w:val="24"/>
              </w:rPr>
              <w:t>Αθ</w:t>
            </w:r>
            <w:proofErr w:type="spellEnd"/>
            <w:r w:rsidRPr="00D41ADF">
              <w:rPr>
                <w:color w:val="C00000"/>
                <w:sz w:val="24"/>
                <w:szCs w:val="24"/>
              </w:rPr>
              <w:t>.)</w:t>
            </w:r>
          </w:p>
          <w:p w:rsidR="006F0BD0" w:rsidRPr="00D41ADF" w:rsidRDefault="006F0BD0" w:rsidP="006F0BD0">
            <w:pPr>
              <w:rPr>
                <w:sz w:val="24"/>
                <w:szCs w:val="24"/>
              </w:rPr>
            </w:pPr>
            <w:r w:rsidRPr="00D41ADF">
              <w:rPr>
                <w:sz w:val="24"/>
                <w:szCs w:val="24"/>
              </w:rPr>
              <w:t>Αειφόρος ανάπτυξη και επιχειρηματικότητα (Λιαργκόβας/Αποστολόπουλος)</w:t>
            </w:r>
          </w:p>
          <w:p w:rsidR="006F0BD0" w:rsidRPr="00D41ADF" w:rsidRDefault="006F0BD0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11" w:rsidRPr="00D41ADF" w:rsidRDefault="006F0BD0">
            <w:pPr>
              <w:rPr>
                <w:color w:val="C00000"/>
                <w:sz w:val="24"/>
                <w:szCs w:val="24"/>
              </w:rPr>
            </w:pPr>
            <w:r w:rsidRPr="00D41ADF">
              <w:rPr>
                <w:color w:val="C00000"/>
                <w:sz w:val="24"/>
                <w:szCs w:val="24"/>
              </w:rPr>
              <w:t>Στρατηγικός και Επιχειρησιακός προγραμματισμός ως εργαλείο δημόσιας Διοίκησης (</w:t>
            </w:r>
            <w:proofErr w:type="spellStart"/>
            <w:r w:rsidRPr="00D41ADF">
              <w:rPr>
                <w:color w:val="C00000"/>
                <w:sz w:val="24"/>
                <w:szCs w:val="24"/>
              </w:rPr>
              <w:t>Τσέκος</w:t>
            </w:r>
            <w:proofErr w:type="spellEnd"/>
            <w:r w:rsidRPr="00D41ADF">
              <w:rPr>
                <w:color w:val="C00000"/>
                <w:sz w:val="24"/>
                <w:szCs w:val="24"/>
              </w:rPr>
              <w:t xml:space="preserve"> θ.)</w:t>
            </w:r>
          </w:p>
          <w:p w:rsidR="00D41ADF" w:rsidRPr="00D41ADF" w:rsidRDefault="00D41ADF" w:rsidP="00D41ADF">
            <w:pPr>
              <w:rPr>
                <w:color w:val="00B050"/>
                <w:sz w:val="24"/>
                <w:szCs w:val="24"/>
              </w:rPr>
            </w:pPr>
            <w:r w:rsidRPr="00D41ADF">
              <w:rPr>
                <w:color w:val="00B050"/>
                <w:sz w:val="24"/>
                <w:szCs w:val="24"/>
              </w:rPr>
              <w:t>Διαχείριση επιχειρηματικών βάσεων</w:t>
            </w:r>
          </w:p>
          <w:p w:rsidR="00D41ADF" w:rsidRPr="00AE59AF" w:rsidRDefault="00AE59AF" w:rsidP="00D41ADF">
            <w:pPr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Δεδομένων (</w:t>
            </w:r>
            <w:proofErr w:type="spellStart"/>
            <w:r>
              <w:rPr>
                <w:color w:val="00B050"/>
                <w:sz w:val="24"/>
                <w:szCs w:val="24"/>
              </w:rPr>
              <w:t>Λαζακίδου</w:t>
            </w:r>
            <w:proofErr w:type="spellEnd"/>
            <w:r>
              <w:rPr>
                <w:color w:val="00B050"/>
                <w:sz w:val="24"/>
                <w:szCs w:val="24"/>
              </w:rPr>
              <w:t xml:space="preserve"> Αθ</w:t>
            </w:r>
            <w:r w:rsidRPr="00AE59AF">
              <w:rPr>
                <w:color w:val="00B050"/>
                <w:sz w:val="24"/>
                <w:szCs w:val="24"/>
              </w:rPr>
              <w:t>.)</w:t>
            </w:r>
          </w:p>
        </w:tc>
      </w:tr>
      <w:tr w:rsidR="00395511" w:rsidTr="0039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color w:val="C00000"/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color w:val="0070C0"/>
                <w:sz w:val="24"/>
                <w:szCs w:val="24"/>
              </w:rPr>
            </w:pPr>
          </w:p>
        </w:tc>
      </w:tr>
      <w:tr w:rsidR="00395511" w:rsidTr="003955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4"/>
                <w:szCs w:val="24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11" w:rsidRDefault="00395511">
            <w:pPr>
              <w:rPr>
                <w:sz w:val="24"/>
                <w:szCs w:val="24"/>
              </w:rPr>
            </w:pPr>
          </w:p>
        </w:tc>
      </w:tr>
    </w:tbl>
    <w:p w:rsidR="00DE6537" w:rsidRDefault="00DE6537"/>
    <w:sectPr w:rsidR="00DE6537" w:rsidSect="0039551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5511"/>
    <w:rsid w:val="00082E8D"/>
    <w:rsid w:val="00395511"/>
    <w:rsid w:val="004A0E1C"/>
    <w:rsid w:val="0054468D"/>
    <w:rsid w:val="006F0BD0"/>
    <w:rsid w:val="00903EE9"/>
    <w:rsid w:val="009F18D6"/>
    <w:rsid w:val="00AE59AF"/>
    <w:rsid w:val="00D41ADF"/>
    <w:rsid w:val="00DE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</dc:creator>
  <cp:keywords/>
  <dc:description/>
  <cp:lastModifiedBy>Gian</cp:lastModifiedBy>
  <cp:revision>6</cp:revision>
  <dcterms:created xsi:type="dcterms:W3CDTF">2017-10-09T14:18:00Z</dcterms:created>
  <dcterms:modified xsi:type="dcterms:W3CDTF">2017-10-12T08:06:00Z</dcterms:modified>
</cp:coreProperties>
</file>