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D3" w:rsidRDefault="00C776D3" w:rsidP="00C776D3">
      <w:pPr>
        <w:spacing w:before="100" w:beforeAutospacing="1" w:after="100" w:afterAutospacing="1" w:line="240" w:lineRule="auto"/>
        <w:jc w:val="center"/>
        <w:rPr>
          <w:rFonts w:ascii="Calibri" w:eastAsia="Times New Roman" w:hAnsi="Calibri" w:cs="Times New Roman"/>
          <w:b/>
          <w:bCs/>
          <w:color w:val="4369B7"/>
          <w:sz w:val="30"/>
          <w:szCs w:val="30"/>
          <w:lang w:eastAsia="el-GR"/>
        </w:rPr>
      </w:pPr>
      <w:r>
        <w:rPr>
          <w:rFonts w:ascii="Calibri" w:eastAsia="Times New Roman" w:hAnsi="Calibri" w:cs="Times New Roman"/>
          <w:b/>
          <w:bCs/>
          <w:noProof/>
          <w:color w:val="4369B7"/>
          <w:sz w:val="30"/>
          <w:szCs w:val="30"/>
          <w:lang w:eastAsia="el-GR"/>
        </w:rPr>
        <w:drawing>
          <wp:anchor distT="0" distB="0" distL="0" distR="0" simplePos="0" relativeHeight="251658240" behindDoc="0" locked="0" layoutInCell="1" allowOverlap="0">
            <wp:simplePos x="0" y="0"/>
            <wp:positionH relativeFrom="page">
              <wp:posOffset>3235960</wp:posOffset>
            </wp:positionH>
            <wp:positionV relativeFrom="line">
              <wp:posOffset>0</wp:posOffset>
            </wp:positionV>
            <wp:extent cx="914400" cy="800100"/>
            <wp:effectExtent l="0" t="0" r="0" b="0"/>
            <wp:wrapSquare wrapText="bothSides"/>
            <wp:docPr id="1" name="Εικόνα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6D3" w:rsidRDefault="00C776D3" w:rsidP="00C776D3">
      <w:pPr>
        <w:spacing w:before="100" w:beforeAutospacing="1" w:after="100" w:afterAutospacing="1" w:line="240" w:lineRule="auto"/>
        <w:jc w:val="center"/>
        <w:rPr>
          <w:rFonts w:ascii="Calibri" w:eastAsia="Times New Roman" w:hAnsi="Calibri" w:cs="Times New Roman"/>
          <w:b/>
          <w:bCs/>
          <w:color w:val="4369B7"/>
          <w:sz w:val="30"/>
          <w:szCs w:val="30"/>
          <w:lang w:eastAsia="el-GR"/>
        </w:rPr>
      </w:pPr>
    </w:p>
    <w:p w:rsidR="00C776D3" w:rsidRPr="00C776D3" w:rsidRDefault="00C776D3" w:rsidP="00C776D3">
      <w:pPr>
        <w:spacing w:before="100" w:beforeAutospacing="1" w:after="100" w:afterAutospacing="1" w:line="240" w:lineRule="auto"/>
        <w:jc w:val="center"/>
        <w:rPr>
          <w:rFonts w:ascii="Calibri" w:eastAsia="Times New Roman" w:hAnsi="Calibri" w:cs="Arial"/>
          <w:color w:val="000000"/>
          <w:sz w:val="19"/>
          <w:szCs w:val="19"/>
          <w:lang w:eastAsia="el-GR"/>
        </w:rPr>
      </w:pPr>
      <w:r w:rsidRPr="00C776D3">
        <w:rPr>
          <w:rFonts w:ascii="Calibri" w:eastAsia="Times New Roman" w:hAnsi="Calibri" w:cs="Times New Roman"/>
          <w:b/>
          <w:bCs/>
          <w:color w:val="4369B7"/>
          <w:sz w:val="30"/>
          <w:szCs w:val="30"/>
          <w:lang w:eastAsia="el-GR"/>
        </w:rPr>
        <w:t>ΠΑΝΕΠΙΣΤΗΜΙΟ ΠΕΛΟΠΟΝΝΗΣΟΥ</w:t>
      </w:r>
    </w:p>
    <w:p w:rsidR="00C776D3" w:rsidRPr="00C776D3" w:rsidRDefault="00C776D3" w:rsidP="00C776D3">
      <w:pPr>
        <w:spacing w:before="100" w:beforeAutospacing="1" w:after="100" w:afterAutospacing="1" w:line="240" w:lineRule="auto"/>
        <w:jc w:val="center"/>
        <w:rPr>
          <w:rFonts w:ascii="Calibri" w:eastAsia="Times New Roman" w:hAnsi="Calibri" w:cs="Arial"/>
          <w:color w:val="000000"/>
          <w:lang w:eastAsia="el-GR"/>
        </w:rPr>
      </w:pPr>
      <w:r w:rsidRPr="00C776D3">
        <w:rPr>
          <w:rFonts w:ascii="Calibri" w:eastAsia="Times New Roman" w:hAnsi="Calibri" w:cs="Times New Roman"/>
          <w:b/>
          <w:bCs/>
          <w:color w:val="4369B7"/>
          <w:lang w:eastAsia="el-GR"/>
        </w:rPr>
        <w:t>ΤΜΗΜΑ ΟΙΚΟΝΟΜΙΚΩΝ ΕΠΙΣΤΗΜΩΝ</w:t>
      </w:r>
    </w:p>
    <w:tbl>
      <w:tblPr>
        <w:tblW w:w="0" w:type="auto"/>
        <w:tblInd w:w="1317" w:type="dxa"/>
        <w:tblCellMar>
          <w:left w:w="0" w:type="dxa"/>
          <w:right w:w="0" w:type="dxa"/>
        </w:tblCellMar>
        <w:tblLook w:val="0000" w:firstRow="0" w:lastRow="0" w:firstColumn="0" w:lastColumn="0" w:noHBand="0" w:noVBand="0"/>
      </w:tblPr>
      <w:tblGrid>
        <w:gridCol w:w="5661"/>
      </w:tblGrid>
      <w:tr w:rsidR="00C776D3" w:rsidRPr="00C776D3" w:rsidTr="00C776D3">
        <w:tc>
          <w:tcPr>
            <w:tcW w:w="5661" w:type="dxa"/>
            <w:tcBorders>
              <w:top w:val="single" w:sz="6" w:space="0" w:color="000000"/>
              <w:left w:val="single" w:sz="6" w:space="0" w:color="000000"/>
              <w:bottom w:val="single" w:sz="6" w:space="0" w:color="000000"/>
              <w:right w:val="single" w:sz="6" w:space="0" w:color="000000"/>
            </w:tcBorders>
            <w:shd w:val="clear" w:color="auto" w:fill="4369B7"/>
            <w:tcMar>
              <w:top w:w="75" w:type="dxa"/>
              <w:left w:w="75" w:type="dxa"/>
              <w:bottom w:w="0" w:type="dxa"/>
              <w:right w:w="75" w:type="dxa"/>
            </w:tcMar>
            <w:vAlign w:val="center"/>
          </w:tcPr>
          <w:p w:rsidR="00C776D3" w:rsidRPr="00C776D3" w:rsidRDefault="00C776D3" w:rsidP="00C776D3">
            <w:pPr>
              <w:spacing w:before="100" w:beforeAutospacing="1" w:after="100" w:afterAutospacing="1" w:line="240" w:lineRule="auto"/>
              <w:jc w:val="center"/>
              <w:rPr>
                <w:rFonts w:ascii="Calibri" w:eastAsia="Times New Roman" w:hAnsi="Calibri" w:cs="Arial"/>
                <w:b/>
                <w:bCs/>
                <w:color w:val="FFFFFF"/>
                <w:sz w:val="39"/>
                <w:szCs w:val="39"/>
                <w:lang w:eastAsia="el-GR"/>
              </w:rPr>
            </w:pPr>
            <w:r w:rsidRPr="00C776D3">
              <w:rPr>
                <w:rFonts w:ascii="Calibri" w:eastAsia="Times New Roman" w:hAnsi="Calibri" w:cs="Arial"/>
                <w:b/>
                <w:bCs/>
                <w:color w:val="FFFFFF"/>
                <w:lang w:eastAsia="el-GR"/>
              </w:rPr>
              <w:t>ΠΡΑΚΤΙΚΗ  ΑΣΚΗΣΗ ΦΟΙΤΗΤΩΝ</w:t>
            </w:r>
          </w:p>
        </w:tc>
      </w:tr>
    </w:tbl>
    <w:p w:rsidR="00C776D3" w:rsidRPr="00C776D3" w:rsidRDefault="00C776D3" w:rsidP="00C776D3">
      <w:pPr>
        <w:spacing w:after="0" w:line="240" w:lineRule="auto"/>
        <w:rPr>
          <w:rFonts w:ascii="Calibri" w:eastAsia="Times New Roman" w:hAnsi="Calibri" w:cs="Times New Roman"/>
          <w:sz w:val="24"/>
          <w:szCs w:val="24"/>
          <w:lang w:eastAsia="el-GR"/>
        </w:rPr>
      </w:pPr>
    </w:p>
    <w:p w:rsidR="00C776D3" w:rsidRPr="00C776D3" w:rsidRDefault="00C776D3" w:rsidP="00C776D3">
      <w:pPr>
        <w:spacing w:after="0" w:line="240" w:lineRule="auto"/>
        <w:ind w:left="-993" w:right="-625"/>
        <w:jc w:val="center"/>
        <w:rPr>
          <w:rFonts w:ascii="Calibri" w:eastAsia="Times New Roman" w:hAnsi="Calibri" w:cs="Times New Roman"/>
          <w:b/>
          <w:color w:val="3366FF"/>
          <w:sz w:val="40"/>
          <w:szCs w:val="40"/>
          <w:lang w:eastAsia="el-GR"/>
        </w:rPr>
      </w:pPr>
      <w:r>
        <w:rPr>
          <w:rFonts w:ascii="Calibri" w:eastAsia="Times New Roman" w:hAnsi="Calibri" w:cs="Times New Roman"/>
          <w:b/>
          <w:color w:val="3366FF"/>
          <w:sz w:val="40"/>
          <w:szCs w:val="40"/>
          <w:lang w:eastAsia="el-GR"/>
        </w:rPr>
        <w:t>ΔΙΑΔΙΚΑΣΙΑ ΕΠΙΛΟΓΗΣ ΦΟΙΤΗΤΩΝ ΓΙΑ ΠΡΑΚΤΙΚΗ ΑΣΚΗΣΗ</w:t>
      </w:r>
    </w:p>
    <w:p w:rsidR="00C776D3" w:rsidRDefault="00C776D3" w:rsidP="00C776D3">
      <w:pPr>
        <w:ind w:right="-58"/>
        <w:rPr>
          <w:rFonts w:ascii="Times New Roman" w:hAnsi="Times New Roman" w:cs="Times New Roman"/>
          <w:b/>
          <w:sz w:val="24"/>
          <w:szCs w:val="24"/>
        </w:rPr>
      </w:pPr>
    </w:p>
    <w:p w:rsidR="00A55DF3" w:rsidRPr="000A28B3" w:rsidRDefault="002C24A5" w:rsidP="000A28B3">
      <w:pPr>
        <w:ind w:left="-567" w:right="-58"/>
        <w:rPr>
          <w:rFonts w:ascii="Times New Roman" w:hAnsi="Times New Roman" w:cs="Times New Roman"/>
          <w:b/>
          <w:sz w:val="24"/>
          <w:szCs w:val="24"/>
        </w:rPr>
      </w:pPr>
      <w:r w:rsidRPr="00D862D3">
        <w:rPr>
          <w:rFonts w:ascii="Times New Roman" w:hAnsi="Times New Roman" w:cs="Times New Roman"/>
          <w:b/>
          <w:i/>
          <w:sz w:val="24"/>
          <w:szCs w:val="24"/>
        </w:rPr>
        <w:t>Ό</w:t>
      </w:r>
      <w:r w:rsidR="00A55DF3" w:rsidRPr="00D862D3">
        <w:rPr>
          <w:rFonts w:ascii="Times New Roman" w:hAnsi="Times New Roman" w:cs="Times New Roman"/>
          <w:b/>
          <w:i/>
          <w:sz w:val="24"/>
          <w:szCs w:val="24"/>
        </w:rPr>
        <w:t>ροι</w:t>
      </w:r>
      <w:r w:rsidRPr="00D862D3">
        <w:rPr>
          <w:rFonts w:ascii="Times New Roman" w:hAnsi="Times New Roman" w:cs="Times New Roman"/>
          <w:b/>
          <w:i/>
          <w:sz w:val="24"/>
          <w:szCs w:val="24"/>
        </w:rPr>
        <w:t xml:space="preserve"> και Δικαίωμα Σ</w:t>
      </w:r>
      <w:r w:rsidR="00A55DF3" w:rsidRPr="00D862D3">
        <w:rPr>
          <w:rFonts w:ascii="Times New Roman" w:hAnsi="Times New Roman" w:cs="Times New Roman"/>
          <w:b/>
          <w:i/>
          <w:sz w:val="24"/>
          <w:szCs w:val="24"/>
        </w:rPr>
        <w:t>υμμετοχής</w:t>
      </w:r>
      <w:r w:rsidR="00242726" w:rsidRPr="00D862D3">
        <w:rPr>
          <w:rFonts w:ascii="Times New Roman" w:hAnsi="Times New Roman" w:cs="Times New Roman"/>
          <w:b/>
          <w:i/>
          <w:sz w:val="24"/>
          <w:szCs w:val="24"/>
        </w:rPr>
        <w:t xml:space="preserve"> για Πρακτική Άσκηση</w:t>
      </w:r>
    </w:p>
    <w:p w:rsidR="00A55DF3" w:rsidRPr="00D862D3" w:rsidRDefault="00A55DF3"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θα πρέπει να εκδηλώσουν αίτηση ηλεκτρονικά μέσω της πλατφόρμας για την πρό</w:t>
      </w:r>
      <w:r w:rsidR="00242726" w:rsidRPr="00D862D3">
        <w:rPr>
          <w:rFonts w:ascii="Times New Roman" w:eastAsia="Times New Roman" w:hAnsi="Times New Roman" w:cs="Times New Roman"/>
          <w:color w:val="000000"/>
          <w:sz w:val="24"/>
          <w:szCs w:val="24"/>
          <w:lang w:eastAsia="el-GR"/>
        </w:rPr>
        <w:t>θεσή τους να πραγματοποιήσουν πρακτική άσκηση</w:t>
      </w:r>
      <w:r w:rsidRPr="00D862D3">
        <w:rPr>
          <w:rFonts w:ascii="Times New Roman" w:eastAsia="Times New Roman" w:hAnsi="Times New Roman" w:cs="Times New Roman"/>
          <w:color w:val="000000"/>
          <w:sz w:val="24"/>
          <w:szCs w:val="24"/>
          <w:lang w:eastAsia="el-GR"/>
        </w:rPr>
        <w:t xml:space="preserve"> σε φορέα</w:t>
      </w:r>
      <w:r w:rsidR="00242726" w:rsidRPr="00D862D3">
        <w:rPr>
          <w:rFonts w:ascii="Times New Roman" w:eastAsia="Times New Roman" w:hAnsi="Times New Roman" w:cs="Times New Roman"/>
          <w:color w:val="000000"/>
          <w:sz w:val="24"/>
          <w:szCs w:val="24"/>
          <w:lang w:eastAsia="el-GR"/>
        </w:rPr>
        <w:t>.</w:t>
      </w:r>
    </w:p>
    <w:p w:rsidR="00A55DF3" w:rsidRPr="00D862D3" w:rsidRDefault="00A55DF3"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θα πρέπει να υποβάλουν εμπρόθεσμα ηλεκτρονική αίτηση στην πλατφόρμα και κατάθεση δικαιολογητικών</w:t>
      </w:r>
      <w:r w:rsidR="00242726" w:rsidRPr="00D862D3">
        <w:rPr>
          <w:rFonts w:ascii="Times New Roman" w:eastAsia="Times New Roman" w:hAnsi="Times New Roman" w:cs="Times New Roman"/>
          <w:color w:val="000000"/>
          <w:sz w:val="24"/>
          <w:szCs w:val="24"/>
          <w:lang w:eastAsia="el-GR"/>
        </w:rPr>
        <w:t>.</w:t>
      </w:r>
    </w:p>
    <w:p w:rsidR="00A55DF3" w:rsidRPr="00D862D3" w:rsidRDefault="00A55DF3"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θα πρέπει να βρίσκονται μέχρι και το 8ο εξάμηνο σπουδών και όχι σε μεγαλύτερο εξάμηνο</w:t>
      </w:r>
      <w:r w:rsidR="00242726" w:rsidRPr="00D862D3">
        <w:rPr>
          <w:rFonts w:ascii="Times New Roman" w:eastAsia="Times New Roman" w:hAnsi="Times New Roman" w:cs="Times New Roman"/>
          <w:color w:val="000000"/>
          <w:sz w:val="24"/>
          <w:szCs w:val="24"/>
          <w:lang w:eastAsia="el-GR"/>
        </w:rPr>
        <w:t>.</w:t>
      </w:r>
    </w:p>
    <w:p w:rsidR="00A55DF3" w:rsidRPr="00D862D3" w:rsidRDefault="00A55DF3"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δεν θα πρέπει να απασχολούνται σε οποιαδήποτε εργασία</w:t>
      </w:r>
      <w:r w:rsidR="00242726" w:rsidRPr="00D862D3">
        <w:rPr>
          <w:rFonts w:ascii="Times New Roman" w:eastAsia="Times New Roman" w:hAnsi="Times New Roman" w:cs="Times New Roman"/>
          <w:color w:val="000000"/>
          <w:sz w:val="24"/>
          <w:szCs w:val="24"/>
          <w:lang w:eastAsia="el-GR"/>
        </w:rPr>
        <w:t>.</w:t>
      </w:r>
    </w:p>
    <w:p w:rsidR="00D97057" w:rsidRPr="00D862D3" w:rsidRDefault="00A55DF3"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 xml:space="preserve">Οι φοιτητές που έχουν πραγματοποιήσει παλαιότερα </w:t>
      </w:r>
      <w:r w:rsidR="00242726" w:rsidRPr="00D862D3">
        <w:rPr>
          <w:rFonts w:ascii="Times New Roman" w:eastAsia="Times New Roman" w:hAnsi="Times New Roman" w:cs="Times New Roman"/>
          <w:color w:val="000000"/>
          <w:sz w:val="24"/>
          <w:szCs w:val="24"/>
          <w:lang w:eastAsia="el-GR"/>
        </w:rPr>
        <w:t>πρακτική άσκηση</w:t>
      </w:r>
      <w:r w:rsidRPr="00D862D3">
        <w:rPr>
          <w:rFonts w:ascii="Times New Roman" w:eastAsia="Times New Roman" w:hAnsi="Times New Roman" w:cs="Times New Roman"/>
          <w:color w:val="000000"/>
          <w:sz w:val="24"/>
          <w:szCs w:val="24"/>
          <w:lang w:eastAsia="el-GR"/>
        </w:rPr>
        <w:t xml:space="preserve"> δεν έχουν δικαίωμα συμμετοχής</w:t>
      </w:r>
      <w:r w:rsidR="00242726" w:rsidRPr="00D862D3">
        <w:rPr>
          <w:rFonts w:ascii="Times New Roman" w:eastAsia="Times New Roman" w:hAnsi="Times New Roman" w:cs="Times New Roman"/>
          <w:color w:val="000000"/>
          <w:sz w:val="24"/>
          <w:szCs w:val="24"/>
          <w:lang w:eastAsia="el-GR"/>
        </w:rPr>
        <w:t>.</w:t>
      </w:r>
    </w:p>
    <w:p w:rsidR="00D97057" w:rsidRPr="00D862D3" w:rsidRDefault="00D97057"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Η παρουσία των φοιτητών στη συνέντευξη είναι υποχρεωτική</w:t>
      </w:r>
      <w:r w:rsidR="00242726" w:rsidRPr="00D862D3">
        <w:rPr>
          <w:rFonts w:ascii="Times New Roman" w:eastAsia="Times New Roman" w:hAnsi="Times New Roman" w:cs="Times New Roman"/>
          <w:color w:val="000000"/>
          <w:sz w:val="24"/>
          <w:szCs w:val="24"/>
          <w:lang w:eastAsia="el-GR"/>
        </w:rPr>
        <w:t>.</w:t>
      </w:r>
      <w:r w:rsidRPr="00D862D3">
        <w:rPr>
          <w:rFonts w:ascii="Times New Roman" w:eastAsia="Times New Roman" w:hAnsi="Times New Roman" w:cs="Times New Roman"/>
          <w:color w:val="000000"/>
          <w:sz w:val="24"/>
          <w:szCs w:val="24"/>
          <w:lang w:eastAsia="el-GR"/>
        </w:rPr>
        <w:t xml:space="preserve"> </w:t>
      </w:r>
    </w:p>
    <w:p w:rsidR="00D97057" w:rsidRPr="00D862D3" w:rsidRDefault="00D97057"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Η επιλογή των φορέων γίνεται από τους ίδιους τους φοιτητές και εγκρί</w:t>
      </w:r>
      <w:r w:rsidR="00A766E6">
        <w:rPr>
          <w:rFonts w:ascii="Times New Roman" w:eastAsia="Times New Roman" w:hAnsi="Times New Roman" w:cs="Times New Roman"/>
          <w:color w:val="000000"/>
          <w:sz w:val="24"/>
          <w:szCs w:val="24"/>
          <w:lang w:eastAsia="el-GR"/>
        </w:rPr>
        <w:t>νεται από το</w:t>
      </w:r>
      <w:r w:rsidR="002C24A5" w:rsidRPr="00D862D3">
        <w:rPr>
          <w:rFonts w:ascii="Times New Roman" w:eastAsia="Times New Roman" w:hAnsi="Times New Roman" w:cs="Times New Roman"/>
          <w:color w:val="000000"/>
          <w:sz w:val="24"/>
          <w:szCs w:val="24"/>
          <w:lang w:eastAsia="el-GR"/>
        </w:rPr>
        <w:t xml:space="preserve">ν </w:t>
      </w:r>
      <w:r w:rsidR="00A766E6">
        <w:rPr>
          <w:rFonts w:ascii="Times New Roman" w:eastAsia="Times New Roman" w:hAnsi="Times New Roman" w:cs="Times New Roman"/>
          <w:color w:val="000000"/>
          <w:sz w:val="24"/>
          <w:szCs w:val="24"/>
          <w:lang w:eastAsia="el-GR"/>
        </w:rPr>
        <w:t>Τμηματικό Υπεύθυνο</w:t>
      </w:r>
      <w:r w:rsidR="00242726" w:rsidRPr="00D862D3">
        <w:rPr>
          <w:rFonts w:ascii="Times New Roman" w:eastAsia="Times New Roman" w:hAnsi="Times New Roman" w:cs="Times New Roman"/>
          <w:color w:val="000000"/>
          <w:sz w:val="24"/>
          <w:szCs w:val="24"/>
          <w:lang w:eastAsia="el-GR"/>
        </w:rPr>
        <w:t>.</w:t>
      </w:r>
    </w:p>
    <w:p w:rsidR="00D97057" w:rsidRDefault="00D97057" w:rsidP="000A28B3">
      <w:pPr>
        <w:pStyle w:val="a3"/>
        <w:numPr>
          <w:ilvl w:val="0"/>
          <w:numId w:val="1"/>
        </w:numPr>
        <w:ind w:left="142"/>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Δεν υπάρχουν προαπαιτούμενα μαθήματα</w:t>
      </w:r>
      <w:r w:rsidR="00242726" w:rsidRPr="00D862D3">
        <w:rPr>
          <w:rFonts w:ascii="Times New Roman" w:eastAsia="Times New Roman" w:hAnsi="Times New Roman" w:cs="Times New Roman"/>
          <w:color w:val="000000"/>
          <w:sz w:val="24"/>
          <w:szCs w:val="24"/>
          <w:lang w:eastAsia="el-GR"/>
        </w:rPr>
        <w:t>.</w:t>
      </w:r>
    </w:p>
    <w:p w:rsidR="00C776D3" w:rsidRPr="00D862D3" w:rsidRDefault="00C776D3" w:rsidP="00C776D3">
      <w:pPr>
        <w:pStyle w:val="a3"/>
        <w:ind w:left="142"/>
        <w:jc w:val="both"/>
        <w:rPr>
          <w:rFonts w:ascii="Times New Roman" w:eastAsia="Times New Roman" w:hAnsi="Times New Roman" w:cs="Times New Roman"/>
          <w:color w:val="000000"/>
          <w:sz w:val="24"/>
          <w:szCs w:val="24"/>
          <w:lang w:eastAsia="el-GR"/>
        </w:rPr>
      </w:pPr>
    </w:p>
    <w:p w:rsidR="00D862D3" w:rsidRDefault="00242726" w:rsidP="00242726">
      <w:pPr>
        <w:ind w:left="-567"/>
        <w:jc w:val="both"/>
      </w:pPr>
      <w:r w:rsidRPr="00D862D3">
        <w:rPr>
          <w:rFonts w:ascii="Times New Roman" w:eastAsia="Times New Roman" w:hAnsi="Times New Roman" w:cs="Times New Roman"/>
          <w:b/>
          <w:i/>
          <w:color w:val="000000"/>
          <w:sz w:val="24"/>
          <w:szCs w:val="24"/>
          <w:lang w:eastAsia="el-GR"/>
        </w:rPr>
        <w:t>Κριτήρια Επιλογής Φοιτητών και Μοριοδότηση Κριτηρίων για Πρακτική Άσκηση</w:t>
      </w:r>
      <w:r w:rsidR="00D862D3" w:rsidRPr="00D862D3">
        <w:t xml:space="preserve"> </w:t>
      </w:r>
    </w:p>
    <w:p w:rsidR="00242726" w:rsidRPr="00D862D3" w:rsidRDefault="00D862D3" w:rsidP="00242726">
      <w:pPr>
        <w:ind w:left="-567"/>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 xml:space="preserve">Βασικά κριτήρια για την επιλογή των φοιτητών για πραγματοποίηση πρακτικής άσκησης αποτελούν ο μέσος όρος βαθμολογίας, το έτος σπουδών, ο αριθμός </w:t>
      </w:r>
      <w:proofErr w:type="spellStart"/>
      <w:r w:rsidRPr="00D862D3">
        <w:rPr>
          <w:rFonts w:ascii="Times New Roman" w:eastAsia="Times New Roman" w:hAnsi="Times New Roman" w:cs="Times New Roman"/>
          <w:color w:val="000000"/>
          <w:sz w:val="24"/>
          <w:szCs w:val="24"/>
          <w:lang w:eastAsia="el-GR"/>
        </w:rPr>
        <w:t>χρωστούμενων</w:t>
      </w:r>
      <w:proofErr w:type="spellEnd"/>
      <w:r w:rsidRPr="00D862D3">
        <w:rPr>
          <w:rFonts w:ascii="Times New Roman" w:eastAsia="Times New Roman" w:hAnsi="Times New Roman" w:cs="Times New Roman"/>
          <w:color w:val="000000"/>
          <w:sz w:val="24"/>
          <w:szCs w:val="24"/>
          <w:lang w:eastAsia="el-GR"/>
        </w:rPr>
        <w:t xml:space="preserve"> μαθημάτων και η συνέντευξη όπως αναλυτικά περιγράφονται στον πίνακα που ακολουθεί όπου παρουσιάζεται και η αντίστοιχη </w:t>
      </w:r>
      <w:proofErr w:type="spellStart"/>
      <w:r w:rsidRPr="00D862D3">
        <w:rPr>
          <w:rFonts w:ascii="Times New Roman" w:eastAsia="Times New Roman" w:hAnsi="Times New Roman" w:cs="Times New Roman"/>
          <w:color w:val="000000"/>
          <w:sz w:val="24"/>
          <w:szCs w:val="24"/>
          <w:lang w:eastAsia="el-GR"/>
        </w:rPr>
        <w:t>μοριοδότηση</w:t>
      </w:r>
      <w:proofErr w:type="spellEnd"/>
      <w:r w:rsidRPr="00D862D3">
        <w:rPr>
          <w:rFonts w:ascii="Times New Roman" w:eastAsia="Times New Roman" w:hAnsi="Times New Roman" w:cs="Times New Roman"/>
          <w:color w:val="000000"/>
          <w:sz w:val="24"/>
          <w:szCs w:val="24"/>
          <w:lang w:eastAsia="el-GR"/>
        </w:rPr>
        <w:t xml:space="preserve"> για κάθε κριτήριο.</w:t>
      </w:r>
    </w:p>
    <w:tbl>
      <w:tblPr>
        <w:tblpPr w:leftFromText="180" w:rightFromText="180" w:vertAnchor="page" w:horzAnchor="margin" w:tblpXSpec="center" w:tblpY="601"/>
        <w:tblW w:w="9356" w:type="dxa"/>
        <w:tblLook w:val="04A0" w:firstRow="1" w:lastRow="0" w:firstColumn="1" w:lastColumn="0" w:noHBand="0" w:noVBand="1"/>
      </w:tblPr>
      <w:tblGrid>
        <w:gridCol w:w="6379"/>
        <w:gridCol w:w="2977"/>
      </w:tblGrid>
      <w:tr w:rsidR="00D60BCF" w:rsidRPr="00D862D3" w:rsidTr="00D60BCF">
        <w:trPr>
          <w:trHeight w:val="300"/>
        </w:trPr>
        <w:tc>
          <w:tcPr>
            <w:tcW w:w="6379" w:type="dxa"/>
            <w:tcBorders>
              <w:top w:val="nil"/>
              <w:left w:val="nil"/>
              <w:bottom w:val="nil"/>
              <w:right w:val="single" w:sz="4" w:space="0" w:color="auto"/>
            </w:tcBorders>
            <w:shd w:val="clear" w:color="000000" w:fill="DDD9C3"/>
            <w:vAlign w:val="center"/>
            <w:hideMark/>
          </w:tcPr>
          <w:p w:rsidR="00D60BCF" w:rsidRPr="00D862D3" w:rsidRDefault="00D60BCF" w:rsidP="00D60BCF">
            <w:pPr>
              <w:spacing w:after="0" w:line="240" w:lineRule="auto"/>
              <w:rPr>
                <w:rFonts w:ascii="Times New Roman" w:eastAsia="Times New Roman" w:hAnsi="Times New Roman" w:cs="Times New Roman"/>
                <w:b/>
                <w:color w:val="000000"/>
                <w:sz w:val="24"/>
                <w:szCs w:val="24"/>
                <w:lang w:eastAsia="el-GR"/>
              </w:rPr>
            </w:pPr>
            <w:bookmarkStart w:id="0" w:name="_GoBack"/>
            <w:bookmarkEnd w:id="0"/>
            <w:r w:rsidRPr="00D862D3">
              <w:rPr>
                <w:rFonts w:ascii="Times New Roman" w:eastAsia="Times New Roman" w:hAnsi="Times New Roman" w:cs="Times New Roman"/>
                <w:b/>
                <w:color w:val="000000"/>
                <w:sz w:val="24"/>
                <w:szCs w:val="24"/>
                <w:lang w:eastAsia="el-GR"/>
              </w:rPr>
              <w:lastRenderedPageBreak/>
              <w:t>Κριτήρια</w:t>
            </w:r>
          </w:p>
        </w:tc>
        <w:tc>
          <w:tcPr>
            <w:tcW w:w="2977" w:type="dxa"/>
            <w:tcBorders>
              <w:top w:val="nil"/>
              <w:left w:val="nil"/>
              <w:bottom w:val="nil"/>
              <w:right w:val="nil"/>
            </w:tcBorders>
            <w:shd w:val="clear" w:color="000000" w:fill="DDD9C3"/>
            <w:noWrap/>
            <w:vAlign w:val="center"/>
            <w:hideMark/>
          </w:tcPr>
          <w:p w:rsidR="00D60BCF" w:rsidRPr="00D862D3" w:rsidRDefault="00D60BCF" w:rsidP="00D60BCF">
            <w:pPr>
              <w:spacing w:after="0" w:line="240" w:lineRule="auto"/>
              <w:jc w:val="center"/>
              <w:rPr>
                <w:rFonts w:ascii="Times New Roman" w:eastAsia="Times New Roman" w:hAnsi="Times New Roman" w:cs="Times New Roman"/>
                <w:b/>
                <w:color w:val="000000"/>
                <w:sz w:val="24"/>
                <w:szCs w:val="24"/>
                <w:lang w:eastAsia="el-GR"/>
              </w:rPr>
            </w:pPr>
            <w:r w:rsidRPr="00D862D3">
              <w:rPr>
                <w:rFonts w:ascii="Times New Roman" w:eastAsia="Times New Roman" w:hAnsi="Times New Roman" w:cs="Times New Roman"/>
                <w:b/>
                <w:color w:val="000000"/>
                <w:sz w:val="24"/>
                <w:szCs w:val="24"/>
                <w:lang w:eastAsia="el-GR"/>
              </w:rPr>
              <w:t>Μοριοδότηση</w:t>
            </w:r>
          </w:p>
        </w:tc>
      </w:tr>
      <w:tr w:rsidR="00D60BCF" w:rsidRPr="00D862D3" w:rsidTr="00D60BCF">
        <w:trPr>
          <w:trHeight w:val="345"/>
        </w:trPr>
        <w:tc>
          <w:tcPr>
            <w:tcW w:w="6379" w:type="dxa"/>
            <w:tcBorders>
              <w:top w:val="nil"/>
              <w:left w:val="nil"/>
              <w:bottom w:val="nil"/>
              <w:right w:val="single" w:sz="4" w:space="0" w:color="auto"/>
            </w:tcBorders>
            <w:shd w:val="clear" w:color="000000" w:fill="EEECE1"/>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1</w:t>
            </w:r>
            <w:r w:rsidRPr="00D862D3">
              <w:rPr>
                <w:rFonts w:ascii="Times New Roman" w:eastAsia="Times New Roman" w:hAnsi="Times New Roman" w:cs="Times New Roman"/>
                <w:color w:val="000000"/>
                <w:sz w:val="24"/>
                <w:szCs w:val="24"/>
                <w:vertAlign w:val="superscript"/>
                <w:lang w:eastAsia="el-GR"/>
              </w:rPr>
              <w:t>ον</w:t>
            </w:r>
            <w:r w:rsidRPr="00D862D3">
              <w:rPr>
                <w:rFonts w:ascii="Times New Roman" w:eastAsia="Times New Roman" w:hAnsi="Times New Roman" w:cs="Times New Roman"/>
                <w:color w:val="000000"/>
                <w:sz w:val="24"/>
                <w:szCs w:val="24"/>
                <w:lang w:eastAsia="el-GR"/>
              </w:rPr>
              <w:t>:</w:t>
            </w:r>
          </w:p>
        </w:tc>
        <w:tc>
          <w:tcPr>
            <w:tcW w:w="2977" w:type="dxa"/>
            <w:tcBorders>
              <w:top w:val="nil"/>
              <w:left w:val="nil"/>
              <w:bottom w:val="nil"/>
              <w:right w:val="nil"/>
            </w:tcBorders>
            <w:shd w:val="clear" w:color="000000" w:fill="EEECE1"/>
            <w:noWrap/>
            <w:vAlign w:val="center"/>
            <w:hideMark/>
          </w:tcPr>
          <w:p w:rsidR="00D60BCF" w:rsidRPr="00D862D3" w:rsidRDefault="00D60BCF" w:rsidP="00D60BCF">
            <w:pPr>
              <w:spacing w:after="0" w:line="240" w:lineRule="auto"/>
              <w:jc w:val="right"/>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 </w:t>
            </w:r>
          </w:p>
        </w:tc>
      </w:tr>
      <w:tr w:rsidR="00D60BCF" w:rsidRPr="00D862D3" w:rsidTr="00D60BCF">
        <w:trPr>
          <w:trHeight w:val="300"/>
        </w:trPr>
        <w:tc>
          <w:tcPr>
            <w:tcW w:w="6379" w:type="dxa"/>
            <w:tcBorders>
              <w:top w:val="nil"/>
              <w:left w:val="nil"/>
              <w:bottom w:val="nil"/>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Μέσος όρος βαθμολογίας</w:t>
            </w:r>
            <w:r>
              <w:rPr>
                <w:rFonts w:ascii="Times New Roman" w:eastAsia="Times New Roman" w:hAnsi="Times New Roman" w:cs="Times New Roman"/>
                <w:color w:val="000000"/>
                <w:sz w:val="24"/>
                <w:szCs w:val="24"/>
                <w:lang w:eastAsia="el-GR"/>
              </w:rPr>
              <w:t xml:space="preserve"> (όπως προκύπτει από την αναλυτική κατάσταση της βαθμολογίας ύστερα από αίτηση από τους ενδιαφερομένους προς τη γραμματεία του Τμήματος)</w:t>
            </w: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x10 μόρια</w:t>
            </w:r>
          </w:p>
        </w:tc>
      </w:tr>
      <w:tr w:rsidR="00D60BCF" w:rsidRPr="00D862D3" w:rsidTr="00D60BCF">
        <w:trPr>
          <w:trHeight w:val="80"/>
        </w:trPr>
        <w:tc>
          <w:tcPr>
            <w:tcW w:w="6379" w:type="dxa"/>
            <w:tcBorders>
              <w:top w:val="nil"/>
              <w:left w:val="nil"/>
              <w:bottom w:val="nil"/>
              <w:right w:val="single" w:sz="4" w:space="0" w:color="auto"/>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r>
      <w:tr w:rsidR="00D60BCF" w:rsidRPr="00D862D3" w:rsidTr="00D60BCF">
        <w:trPr>
          <w:trHeight w:val="345"/>
        </w:trPr>
        <w:tc>
          <w:tcPr>
            <w:tcW w:w="6379" w:type="dxa"/>
            <w:tcBorders>
              <w:top w:val="nil"/>
              <w:left w:val="nil"/>
              <w:bottom w:val="nil"/>
              <w:right w:val="single" w:sz="4" w:space="0" w:color="auto"/>
            </w:tcBorders>
            <w:shd w:val="clear" w:color="000000" w:fill="EEECE1"/>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2</w:t>
            </w:r>
            <w:r w:rsidRPr="00D862D3">
              <w:rPr>
                <w:rFonts w:ascii="Times New Roman" w:eastAsia="Times New Roman" w:hAnsi="Times New Roman" w:cs="Times New Roman"/>
                <w:color w:val="000000"/>
                <w:sz w:val="24"/>
                <w:szCs w:val="24"/>
                <w:vertAlign w:val="superscript"/>
                <w:lang w:eastAsia="el-GR"/>
              </w:rPr>
              <w:t>ον</w:t>
            </w:r>
            <w:r w:rsidRPr="00D862D3">
              <w:rPr>
                <w:rFonts w:ascii="Times New Roman" w:eastAsia="Times New Roman" w:hAnsi="Times New Roman" w:cs="Times New Roman"/>
                <w:color w:val="000000"/>
                <w:sz w:val="24"/>
                <w:szCs w:val="24"/>
                <w:lang w:eastAsia="el-GR"/>
              </w:rPr>
              <w:t xml:space="preserve"> :</w:t>
            </w:r>
          </w:p>
        </w:tc>
        <w:tc>
          <w:tcPr>
            <w:tcW w:w="2977" w:type="dxa"/>
            <w:tcBorders>
              <w:top w:val="nil"/>
              <w:left w:val="nil"/>
              <w:bottom w:val="nil"/>
              <w:right w:val="nil"/>
            </w:tcBorders>
            <w:shd w:val="clear" w:color="000000" w:fill="EEECE1"/>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p>
        </w:tc>
      </w:tr>
      <w:tr w:rsidR="00D60BCF" w:rsidRPr="00D862D3" w:rsidTr="00D60BCF">
        <w:trPr>
          <w:trHeight w:val="416"/>
        </w:trPr>
        <w:tc>
          <w:tcPr>
            <w:tcW w:w="6379" w:type="dxa"/>
            <w:tcBorders>
              <w:top w:val="nil"/>
              <w:left w:val="nil"/>
              <w:bottom w:val="single" w:sz="4" w:space="0" w:color="auto"/>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που βρίσκονται στο 4</w:t>
            </w:r>
            <w:r w:rsidRPr="00D862D3">
              <w:rPr>
                <w:rFonts w:ascii="Times New Roman" w:eastAsia="Times New Roman" w:hAnsi="Times New Roman" w:cs="Times New Roman"/>
                <w:color w:val="000000"/>
                <w:sz w:val="24"/>
                <w:szCs w:val="24"/>
                <w:vertAlign w:val="superscript"/>
                <w:lang w:eastAsia="el-GR"/>
              </w:rPr>
              <w:t>ο</w:t>
            </w:r>
            <w:r w:rsidRPr="00D862D3">
              <w:rPr>
                <w:rFonts w:ascii="Times New Roman" w:eastAsia="Times New Roman" w:hAnsi="Times New Roman" w:cs="Times New Roman"/>
                <w:color w:val="000000"/>
                <w:sz w:val="24"/>
                <w:szCs w:val="24"/>
                <w:lang w:eastAsia="el-GR"/>
              </w:rPr>
              <w:t xml:space="preserve"> έτος σπουδών</w:t>
            </w:r>
          </w:p>
        </w:tc>
        <w:tc>
          <w:tcPr>
            <w:tcW w:w="2977" w:type="dxa"/>
            <w:tcBorders>
              <w:top w:val="nil"/>
              <w:left w:val="nil"/>
              <w:bottom w:val="single" w:sz="4" w:space="0" w:color="auto"/>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+20 μόρια</w:t>
            </w:r>
          </w:p>
        </w:tc>
      </w:tr>
      <w:tr w:rsidR="00D60BCF" w:rsidRPr="00D862D3" w:rsidTr="00D60BCF">
        <w:trPr>
          <w:trHeight w:val="945"/>
        </w:trPr>
        <w:tc>
          <w:tcPr>
            <w:tcW w:w="6379" w:type="dxa"/>
            <w:tcBorders>
              <w:top w:val="nil"/>
              <w:left w:val="nil"/>
              <w:bottom w:val="single" w:sz="4" w:space="0" w:color="auto"/>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που βρίσκονται στο 3</w:t>
            </w:r>
            <w:r w:rsidRPr="00D862D3">
              <w:rPr>
                <w:rFonts w:ascii="Times New Roman" w:eastAsia="Times New Roman" w:hAnsi="Times New Roman" w:cs="Times New Roman"/>
                <w:color w:val="000000"/>
                <w:sz w:val="24"/>
                <w:szCs w:val="24"/>
                <w:vertAlign w:val="superscript"/>
                <w:lang w:eastAsia="el-GR"/>
              </w:rPr>
              <w:t>ο</w:t>
            </w:r>
            <w:r w:rsidRPr="00D862D3">
              <w:rPr>
                <w:rFonts w:ascii="Times New Roman" w:eastAsia="Times New Roman" w:hAnsi="Times New Roman" w:cs="Times New Roman"/>
                <w:color w:val="000000"/>
                <w:sz w:val="24"/>
                <w:szCs w:val="24"/>
                <w:lang w:eastAsia="el-GR"/>
              </w:rPr>
              <w:t xml:space="preserve"> έτος σπουδών</w:t>
            </w:r>
          </w:p>
        </w:tc>
        <w:tc>
          <w:tcPr>
            <w:tcW w:w="2977" w:type="dxa"/>
            <w:tcBorders>
              <w:top w:val="nil"/>
              <w:left w:val="nil"/>
              <w:bottom w:val="single" w:sz="4" w:space="0" w:color="auto"/>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+10 μόρια</w:t>
            </w:r>
          </w:p>
        </w:tc>
      </w:tr>
      <w:tr w:rsidR="00D60BCF" w:rsidRPr="00D862D3" w:rsidTr="00D60BCF">
        <w:trPr>
          <w:trHeight w:val="645"/>
        </w:trPr>
        <w:tc>
          <w:tcPr>
            <w:tcW w:w="6379" w:type="dxa"/>
            <w:tcBorders>
              <w:top w:val="nil"/>
              <w:left w:val="nil"/>
              <w:bottom w:val="single" w:sz="4" w:space="0" w:color="auto"/>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που βρίσκονται στο 2</w:t>
            </w:r>
            <w:r w:rsidRPr="00D862D3">
              <w:rPr>
                <w:rFonts w:ascii="Times New Roman" w:eastAsia="Times New Roman" w:hAnsi="Times New Roman" w:cs="Times New Roman"/>
                <w:color w:val="000000"/>
                <w:sz w:val="24"/>
                <w:szCs w:val="24"/>
                <w:vertAlign w:val="superscript"/>
                <w:lang w:eastAsia="el-GR"/>
              </w:rPr>
              <w:t>ο</w:t>
            </w:r>
            <w:r w:rsidRPr="00D862D3">
              <w:rPr>
                <w:rFonts w:ascii="Times New Roman" w:eastAsia="Times New Roman" w:hAnsi="Times New Roman" w:cs="Times New Roman"/>
                <w:color w:val="000000"/>
                <w:sz w:val="24"/>
                <w:szCs w:val="24"/>
                <w:lang w:eastAsia="el-GR"/>
              </w:rPr>
              <w:t xml:space="preserve"> έτος σπουδών</w:t>
            </w:r>
          </w:p>
        </w:tc>
        <w:tc>
          <w:tcPr>
            <w:tcW w:w="2977" w:type="dxa"/>
            <w:tcBorders>
              <w:top w:val="nil"/>
              <w:left w:val="nil"/>
              <w:bottom w:val="single" w:sz="4" w:space="0" w:color="auto"/>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-10 μόρια</w:t>
            </w:r>
          </w:p>
        </w:tc>
      </w:tr>
      <w:tr w:rsidR="00D60BCF" w:rsidRPr="00D862D3" w:rsidTr="00D60BCF">
        <w:trPr>
          <w:trHeight w:val="945"/>
        </w:trPr>
        <w:tc>
          <w:tcPr>
            <w:tcW w:w="6379" w:type="dxa"/>
            <w:tcBorders>
              <w:top w:val="nil"/>
              <w:left w:val="nil"/>
              <w:bottom w:val="nil"/>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Οι φοιτητές που βρίσκονται στο 1</w:t>
            </w:r>
            <w:r w:rsidRPr="00D862D3">
              <w:rPr>
                <w:rFonts w:ascii="Times New Roman" w:eastAsia="Times New Roman" w:hAnsi="Times New Roman" w:cs="Times New Roman"/>
                <w:color w:val="000000"/>
                <w:sz w:val="24"/>
                <w:szCs w:val="24"/>
                <w:vertAlign w:val="superscript"/>
                <w:lang w:eastAsia="el-GR"/>
              </w:rPr>
              <w:t>ο</w:t>
            </w:r>
            <w:r w:rsidRPr="00D862D3">
              <w:rPr>
                <w:rFonts w:ascii="Times New Roman" w:eastAsia="Times New Roman" w:hAnsi="Times New Roman" w:cs="Times New Roman"/>
                <w:color w:val="000000"/>
                <w:sz w:val="24"/>
                <w:szCs w:val="24"/>
                <w:lang w:eastAsia="el-GR"/>
              </w:rPr>
              <w:t xml:space="preserve">  έτος σπουδών</w:t>
            </w: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-20 μόρια</w:t>
            </w:r>
          </w:p>
        </w:tc>
      </w:tr>
      <w:tr w:rsidR="00D60BCF" w:rsidRPr="00D862D3" w:rsidTr="00D60BCF">
        <w:trPr>
          <w:trHeight w:val="80"/>
        </w:trPr>
        <w:tc>
          <w:tcPr>
            <w:tcW w:w="6379" w:type="dxa"/>
            <w:tcBorders>
              <w:top w:val="nil"/>
              <w:left w:val="nil"/>
              <w:bottom w:val="nil"/>
              <w:right w:val="single" w:sz="4" w:space="0" w:color="auto"/>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r>
      <w:tr w:rsidR="00D60BCF" w:rsidRPr="00D862D3" w:rsidTr="00D60BCF">
        <w:trPr>
          <w:trHeight w:val="345"/>
        </w:trPr>
        <w:tc>
          <w:tcPr>
            <w:tcW w:w="6379" w:type="dxa"/>
            <w:tcBorders>
              <w:top w:val="nil"/>
              <w:left w:val="nil"/>
              <w:bottom w:val="nil"/>
              <w:right w:val="single" w:sz="4" w:space="0" w:color="auto"/>
            </w:tcBorders>
            <w:shd w:val="clear" w:color="000000" w:fill="EEECE1"/>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3</w:t>
            </w:r>
            <w:r w:rsidRPr="00D862D3">
              <w:rPr>
                <w:rFonts w:ascii="Times New Roman" w:eastAsia="Times New Roman" w:hAnsi="Times New Roman" w:cs="Times New Roman"/>
                <w:color w:val="000000"/>
                <w:sz w:val="24"/>
                <w:szCs w:val="24"/>
                <w:vertAlign w:val="superscript"/>
                <w:lang w:eastAsia="el-GR"/>
              </w:rPr>
              <w:t>ον</w:t>
            </w:r>
            <w:r w:rsidRPr="00D862D3">
              <w:rPr>
                <w:rFonts w:ascii="Times New Roman" w:eastAsia="Times New Roman" w:hAnsi="Times New Roman" w:cs="Times New Roman"/>
                <w:color w:val="000000"/>
                <w:sz w:val="24"/>
                <w:szCs w:val="24"/>
                <w:lang w:eastAsia="el-GR"/>
              </w:rPr>
              <w:t>:</w:t>
            </w:r>
          </w:p>
        </w:tc>
        <w:tc>
          <w:tcPr>
            <w:tcW w:w="2977" w:type="dxa"/>
            <w:tcBorders>
              <w:top w:val="nil"/>
              <w:left w:val="nil"/>
              <w:bottom w:val="nil"/>
              <w:right w:val="nil"/>
            </w:tcBorders>
            <w:shd w:val="clear" w:color="000000" w:fill="EEECE1"/>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p>
        </w:tc>
      </w:tr>
      <w:tr w:rsidR="00D60BCF" w:rsidRPr="00D862D3" w:rsidTr="00D60BCF">
        <w:trPr>
          <w:trHeight w:val="300"/>
        </w:trPr>
        <w:tc>
          <w:tcPr>
            <w:tcW w:w="6379" w:type="dxa"/>
            <w:tcBorders>
              <w:top w:val="nil"/>
              <w:left w:val="nil"/>
              <w:bottom w:val="nil"/>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Χρωστούμενα μαθήματα από προηγούμενα έτη σπουδών (δηλαδή εκτός του τρέχοντος έτους)</w:t>
            </w: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-5 μόρια για κάθε χρωστούμενο μάθημα</w:t>
            </w:r>
          </w:p>
        </w:tc>
      </w:tr>
      <w:tr w:rsidR="00D60BCF" w:rsidRPr="00D862D3" w:rsidTr="00D60BCF">
        <w:trPr>
          <w:trHeight w:val="80"/>
        </w:trPr>
        <w:tc>
          <w:tcPr>
            <w:tcW w:w="6379" w:type="dxa"/>
            <w:tcBorders>
              <w:top w:val="nil"/>
              <w:left w:val="nil"/>
              <w:bottom w:val="nil"/>
              <w:right w:val="single" w:sz="4" w:space="0" w:color="auto"/>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c>
          <w:tcPr>
            <w:tcW w:w="2977" w:type="dxa"/>
            <w:tcBorders>
              <w:top w:val="nil"/>
              <w:left w:val="nil"/>
              <w:bottom w:val="nil"/>
              <w:right w:val="nil"/>
            </w:tcBorders>
            <w:shd w:val="clear" w:color="000000" w:fill="FFFFFF"/>
            <w:noWrap/>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p>
        </w:tc>
      </w:tr>
      <w:tr w:rsidR="00D60BCF" w:rsidRPr="00D862D3" w:rsidTr="00D60BCF">
        <w:trPr>
          <w:trHeight w:val="345"/>
        </w:trPr>
        <w:tc>
          <w:tcPr>
            <w:tcW w:w="6379" w:type="dxa"/>
            <w:tcBorders>
              <w:top w:val="nil"/>
              <w:left w:val="nil"/>
              <w:bottom w:val="nil"/>
              <w:right w:val="single" w:sz="4" w:space="0" w:color="auto"/>
            </w:tcBorders>
            <w:shd w:val="clear" w:color="000000" w:fill="EEECE1"/>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4</w:t>
            </w:r>
            <w:r w:rsidRPr="00D862D3">
              <w:rPr>
                <w:rFonts w:ascii="Times New Roman" w:eastAsia="Times New Roman" w:hAnsi="Times New Roman" w:cs="Times New Roman"/>
                <w:color w:val="000000"/>
                <w:sz w:val="24"/>
                <w:szCs w:val="24"/>
                <w:vertAlign w:val="superscript"/>
                <w:lang w:eastAsia="el-GR"/>
              </w:rPr>
              <w:t>ον</w:t>
            </w:r>
            <w:r w:rsidRPr="00D862D3">
              <w:rPr>
                <w:rFonts w:ascii="Times New Roman" w:eastAsia="Times New Roman" w:hAnsi="Times New Roman" w:cs="Times New Roman"/>
                <w:color w:val="000000"/>
                <w:sz w:val="24"/>
                <w:szCs w:val="24"/>
                <w:lang w:eastAsia="el-GR"/>
              </w:rPr>
              <w:t>:</w:t>
            </w:r>
          </w:p>
        </w:tc>
        <w:tc>
          <w:tcPr>
            <w:tcW w:w="2977" w:type="dxa"/>
            <w:tcBorders>
              <w:top w:val="nil"/>
              <w:left w:val="nil"/>
              <w:bottom w:val="nil"/>
              <w:right w:val="nil"/>
            </w:tcBorders>
            <w:shd w:val="clear" w:color="000000" w:fill="EEECE1"/>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p>
        </w:tc>
      </w:tr>
      <w:tr w:rsidR="00D60BCF" w:rsidRPr="00D862D3" w:rsidTr="00D60BCF">
        <w:trPr>
          <w:trHeight w:val="315"/>
        </w:trPr>
        <w:tc>
          <w:tcPr>
            <w:tcW w:w="6379" w:type="dxa"/>
            <w:tcBorders>
              <w:top w:val="nil"/>
              <w:left w:val="nil"/>
              <w:bottom w:val="single" w:sz="8" w:space="0" w:color="auto"/>
              <w:right w:val="single" w:sz="4" w:space="0" w:color="auto"/>
            </w:tcBorders>
            <w:shd w:val="clear" w:color="000000" w:fill="FFFFFF"/>
            <w:vAlign w:val="center"/>
            <w:hideMark/>
          </w:tcPr>
          <w:p w:rsidR="00D60BCF" w:rsidRPr="00D862D3" w:rsidRDefault="00D60BCF" w:rsidP="00D60BCF">
            <w:pPr>
              <w:spacing w:after="0" w:line="240" w:lineRule="auto"/>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Συνέντευξη</w:t>
            </w:r>
          </w:p>
        </w:tc>
        <w:tc>
          <w:tcPr>
            <w:tcW w:w="2977" w:type="dxa"/>
            <w:tcBorders>
              <w:top w:val="nil"/>
              <w:left w:val="nil"/>
              <w:bottom w:val="single" w:sz="8" w:space="0" w:color="auto"/>
              <w:right w:val="nil"/>
            </w:tcBorders>
            <w:shd w:val="clear" w:color="000000" w:fill="FFFFFF"/>
            <w:noWrap/>
            <w:vAlign w:val="center"/>
            <w:hideMark/>
          </w:tcPr>
          <w:p w:rsidR="00D60BCF" w:rsidRPr="00D862D3" w:rsidRDefault="00D60BCF" w:rsidP="00D60BCF">
            <w:pPr>
              <w:spacing w:after="0" w:line="240" w:lineRule="auto"/>
              <w:jc w:val="center"/>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από 0 έως 10 μόρια</w:t>
            </w:r>
          </w:p>
        </w:tc>
      </w:tr>
    </w:tbl>
    <w:p w:rsidR="00D862D3" w:rsidRPr="00D862D3" w:rsidRDefault="00D862D3" w:rsidP="00D862D3">
      <w:pPr>
        <w:ind w:left="-567"/>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 xml:space="preserve"> </w:t>
      </w:r>
      <w:r w:rsidR="00F81558" w:rsidRPr="00F81558">
        <w:rPr>
          <w:rFonts w:ascii="Times New Roman" w:eastAsia="Times New Roman" w:hAnsi="Times New Roman" w:cs="Times New Roman"/>
          <w:color w:val="000000"/>
          <w:sz w:val="24"/>
          <w:szCs w:val="24"/>
          <w:lang w:eastAsia="el-GR"/>
        </w:rPr>
        <w:t>Σε περίπτωση ισοβαθμίας επιλέγεται ο φοιτητής με τον μεγαλύτερο μέσο όρο επίδοσης στα υποχρεωτικά μαθήματα</w:t>
      </w:r>
      <w:r w:rsidR="00F81558">
        <w:rPr>
          <w:rFonts w:ascii="Times New Roman" w:eastAsia="Times New Roman" w:hAnsi="Times New Roman" w:cs="Times New Roman"/>
          <w:color w:val="000000"/>
          <w:sz w:val="24"/>
          <w:szCs w:val="24"/>
          <w:lang w:eastAsia="el-GR"/>
        </w:rPr>
        <w:t>.</w:t>
      </w:r>
    </w:p>
    <w:p w:rsidR="00242726" w:rsidRPr="00D862D3" w:rsidRDefault="00242726" w:rsidP="00242726">
      <w:pPr>
        <w:ind w:left="-567"/>
        <w:jc w:val="both"/>
        <w:rPr>
          <w:rFonts w:ascii="Times New Roman" w:eastAsia="Times New Roman" w:hAnsi="Times New Roman" w:cs="Times New Roman"/>
          <w:b/>
          <w:i/>
          <w:color w:val="000000"/>
          <w:sz w:val="24"/>
          <w:szCs w:val="24"/>
          <w:lang w:eastAsia="el-GR"/>
        </w:rPr>
      </w:pPr>
      <w:r w:rsidRPr="00D862D3">
        <w:rPr>
          <w:rFonts w:ascii="Times New Roman" w:eastAsia="Times New Roman" w:hAnsi="Times New Roman" w:cs="Times New Roman"/>
          <w:b/>
          <w:i/>
          <w:color w:val="000000"/>
          <w:sz w:val="24"/>
          <w:szCs w:val="24"/>
          <w:lang w:eastAsia="el-GR"/>
        </w:rPr>
        <w:t>Ανακοίνωση Προσωρινών Αποτελεσμάτων για Πρακτική Άσκηση</w:t>
      </w:r>
    </w:p>
    <w:p w:rsidR="00242726" w:rsidRPr="00D862D3" w:rsidRDefault="00242726" w:rsidP="00242726">
      <w:pPr>
        <w:ind w:left="-567"/>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Μετά τις συνεντεύξεις και την ολοκλήρωση της αξιολόγησης των αιτήσεων ανακοινώνονται τα προσωρινά αποτελέσματα με τους επιτυχόντες</w:t>
      </w:r>
      <w:r w:rsidR="00D862D3">
        <w:rPr>
          <w:rFonts w:ascii="Times New Roman" w:eastAsia="Times New Roman" w:hAnsi="Times New Roman" w:cs="Times New Roman"/>
          <w:color w:val="000000"/>
          <w:sz w:val="24"/>
          <w:szCs w:val="24"/>
          <w:lang w:eastAsia="el-GR"/>
        </w:rPr>
        <w:t xml:space="preserve"> για την πρακτική άσκηση</w:t>
      </w:r>
      <w:r w:rsidRPr="00D862D3">
        <w:rPr>
          <w:rFonts w:ascii="Times New Roman" w:eastAsia="Times New Roman" w:hAnsi="Times New Roman" w:cs="Times New Roman"/>
          <w:color w:val="000000"/>
          <w:sz w:val="24"/>
          <w:szCs w:val="24"/>
          <w:lang w:eastAsia="el-GR"/>
        </w:rPr>
        <w:t xml:space="preserve"> στην ιστοσελίδα του Γραφείου Πρακτικής Άσκησης του Τμήματος και στη κεντρική ιστοσελίδα του Τμήματος με ανάρτηση αναλυτικά των μορίων που συγκέντρωσε ο κάθε υποψήφιος. </w:t>
      </w:r>
    </w:p>
    <w:p w:rsidR="00242726" w:rsidRPr="00D862D3" w:rsidRDefault="00242726" w:rsidP="00242726">
      <w:pPr>
        <w:ind w:left="-567"/>
        <w:jc w:val="both"/>
        <w:rPr>
          <w:rFonts w:ascii="Times New Roman" w:eastAsia="Times New Roman" w:hAnsi="Times New Roman" w:cs="Times New Roman"/>
          <w:b/>
          <w:i/>
          <w:color w:val="000000"/>
          <w:sz w:val="24"/>
          <w:szCs w:val="24"/>
          <w:lang w:eastAsia="el-GR"/>
        </w:rPr>
      </w:pPr>
      <w:r w:rsidRPr="00D862D3">
        <w:rPr>
          <w:rFonts w:ascii="Times New Roman" w:eastAsia="Times New Roman" w:hAnsi="Times New Roman" w:cs="Times New Roman"/>
          <w:b/>
          <w:i/>
          <w:color w:val="000000"/>
          <w:sz w:val="24"/>
          <w:szCs w:val="24"/>
          <w:lang w:eastAsia="el-GR"/>
        </w:rPr>
        <w:t>Δικαίωμα Ενστάσεων και Χρονικό Περιθώριο Άσκησης Ενστάσεων</w:t>
      </w:r>
      <w:r w:rsidR="00D862D3" w:rsidRPr="00D862D3">
        <w:rPr>
          <w:rFonts w:ascii="Times New Roman" w:eastAsia="Times New Roman" w:hAnsi="Times New Roman" w:cs="Times New Roman"/>
          <w:b/>
          <w:i/>
          <w:color w:val="000000"/>
          <w:sz w:val="24"/>
          <w:szCs w:val="24"/>
          <w:lang w:eastAsia="el-GR"/>
        </w:rPr>
        <w:t xml:space="preserve"> για Πρακτική Άσκηση</w:t>
      </w:r>
    </w:p>
    <w:p w:rsidR="00242726" w:rsidRPr="00D862D3" w:rsidRDefault="00242726" w:rsidP="00242726">
      <w:pPr>
        <w:ind w:left="-567"/>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Από την ημερομηνία που θα ανακοινωθούν τα προσωρινά αποτελέσματα για τους επιτυχόντες πρακτικής άσκησης θα δοθούν, κατόπιν σχετικής ανακοίνωσης στην ιστοσελίδα του Γραφείου Πρακτικής Άσκησης του Τμήματος και στη κεντρική ιστοσελίδα του Τμήματος, 5 εργάσιμες ημέρες για τη δυνατότητα υποβολής ενστάσεων προς τη γραμματεία του Τμήματος.</w:t>
      </w:r>
    </w:p>
    <w:p w:rsidR="00242726" w:rsidRPr="00D862D3" w:rsidRDefault="00242726" w:rsidP="00242726">
      <w:pPr>
        <w:ind w:left="-567"/>
        <w:jc w:val="both"/>
        <w:rPr>
          <w:rFonts w:ascii="Times New Roman" w:eastAsia="Times New Roman" w:hAnsi="Times New Roman" w:cs="Times New Roman"/>
          <w:b/>
          <w:i/>
          <w:color w:val="000000"/>
          <w:sz w:val="24"/>
          <w:szCs w:val="24"/>
          <w:lang w:eastAsia="el-GR"/>
        </w:rPr>
      </w:pPr>
      <w:r w:rsidRPr="00D862D3">
        <w:rPr>
          <w:rFonts w:ascii="Times New Roman" w:eastAsia="Times New Roman" w:hAnsi="Times New Roman" w:cs="Times New Roman"/>
          <w:b/>
          <w:i/>
          <w:color w:val="000000"/>
          <w:sz w:val="24"/>
          <w:szCs w:val="24"/>
          <w:lang w:eastAsia="el-GR"/>
        </w:rPr>
        <w:t>Επικύρωση Αποτελεσμάτων</w:t>
      </w:r>
      <w:r w:rsidR="00D862D3" w:rsidRPr="00D862D3">
        <w:rPr>
          <w:rFonts w:ascii="Times New Roman" w:eastAsia="Times New Roman" w:hAnsi="Times New Roman" w:cs="Times New Roman"/>
          <w:b/>
          <w:i/>
          <w:color w:val="000000"/>
          <w:sz w:val="24"/>
          <w:szCs w:val="24"/>
          <w:lang w:eastAsia="el-GR"/>
        </w:rPr>
        <w:t xml:space="preserve"> για Πρακτική Άσκηση</w:t>
      </w:r>
    </w:p>
    <w:p w:rsidR="00242726" w:rsidRDefault="00242726" w:rsidP="00C776D3">
      <w:pPr>
        <w:ind w:left="-567"/>
        <w:jc w:val="both"/>
        <w:rPr>
          <w:rFonts w:ascii="Times New Roman" w:eastAsia="Times New Roman" w:hAnsi="Times New Roman" w:cs="Times New Roman"/>
          <w:color w:val="000000"/>
          <w:sz w:val="24"/>
          <w:szCs w:val="24"/>
          <w:lang w:eastAsia="el-GR"/>
        </w:rPr>
      </w:pPr>
      <w:r w:rsidRPr="00D862D3">
        <w:rPr>
          <w:rFonts w:ascii="Times New Roman" w:eastAsia="Times New Roman" w:hAnsi="Times New Roman" w:cs="Times New Roman"/>
          <w:color w:val="000000"/>
          <w:sz w:val="24"/>
          <w:szCs w:val="24"/>
          <w:lang w:eastAsia="el-GR"/>
        </w:rPr>
        <w:t>Μετά την ολοκλήρωση αξιολόγησης</w:t>
      </w:r>
      <w:r w:rsidR="00D862D3">
        <w:rPr>
          <w:rFonts w:ascii="Times New Roman" w:eastAsia="Times New Roman" w:hAnsi="Times New Roman" w:cs="Times New Roman"/>
          <w:color w:val="000000"/>
          <w:sz w:val="24"/>
          <w:szCs w:val="24"/>
          <w:lang w:eastAsia="el-GR"/>
        </w:rPr>
        <w:t xml:space="preserve"> των </w:t>
      </w:r>
      <w:r w:rsidR="00987EAE">
        <w:rPr>
          <w:rFonts w:ascii="Times New Roman" w:eastAsia="Times New Roman" w:hAnsi="Times New Roman" w:cs="Times New Roman"/>
          <w:color w:val="000000"/>
          <w:sz w:val="24"/>
          <w:szCs w:val="24"/>
          <w:lang w:eastAsia="el-GR"/>
        </w:rPr>
        <w:t xml:space="preserve">πιθανών </w:t>
      </w:r>
      <w:r w:rsidR="00D862D3">
        <w:rPr>
          <w:rFonts w:ascii="Times New Roman" w:eastAsia="Times New Roman" w:hAnsi="Times New Roman" w:cs="Times New Roman"/>
          <w:color w:val="000000"/>
          <w:sz w:val="24"/>
          <w:szCs w:val="24"/>
          <w:lang w:eastAsia="el-GR"/>
        </w:rPr>
        <w:t>ενστάσεων από την τριμελή Επιτροπή Ε</w:t>
      </w:r>
      <w:r w:rsidRPr="00D862D3">
        <w:rPr>
          <w:rFonts w:ascii="Times New Roman" w:eastAsia="Times New Roman" w:hAnsi="Times New Roman" w:cs="Times New Roman"/>
          <w:color w:val="000000"/>
          <w:sz w:val="24"/>
          <w:szCs w:val="24"/>
          <w:lang w:eastAsia="el-GR"/>
        </w:rPr>
        <w:t>νστάσεων</w:t>
      </w:r>
      <w:r w:rsidR="00D862D3">
        <w:rPr>
          <w:rFonts w:ascii="Times New Roman" w:eastAsia="Times New Roman" w:hAnsi="Times New Roman" w:cs="Times New Roman"/>
          <w:color w:val="000000"/>
          <w:sz w:val="24"/>
          <w:szCs w:val="24"/>
          <w:lang w:eastAsia="el-GR"/>
        </w:rPr>
        <w:t xml:space="preserve"> και τη τεκμηρίωση της σχετικής απόφασης</w:t>
      </w:r>
      <w:r w:rsidRPr="00D862D3">
        <w:rPr>
          <w:rFonts w:ascii="Times New Roman" w:eastAsia="Times New Roman" w:hAnsi="Times New Roman" w:cs="Times New Roman"/>
          <w:color w:val="000000"/>
          <w:sz w:val="24"/>
          <w:szCs w:val="24"/>
          <w:lang w:eastAsia="el-GR"/>
        </w:rPr>
        <w:t>, ανακοινώνονται τα οριστικά αποτελέσματα</w:t>
      </w:r>
      <w:r w:rsidRPr="00D862D3">
        <w:rPr>
          <w:rFonts w:ascii="Times New Roman" w:hAnsi="Times New Roman" w:cs="Times New Roman"/>
          <w:sz w:val="24"/>
          <w:szCs w:val="24"/>
        </w:rPr>
        <w:t xml:space="preserve"> </w:t>
      </w:r>
      <w:r w:rsidR="00987EAE">
        <w:rPr>
          <w:rFonts w:ascii="Times New Roman" w:eastAsia="Times New Roman" w:hAnsi="Times New Roman" w:cs="Times New Roman"/>
          <w:color w:val="000000"/>
          <w:sz w:val="24"/>
          <w:szCs w:val="24"/>
          <w:lang w:eastAsia="el-GR"/>
        </w:rPr>
        <w:t>με τους επιτυχόντες για την πρακτική άσκηση</w:t>
      </w:r>
      <w:r w:rsidRPr="00D862D3">
        <w:rPr>
          <w:rFonts w:ascii="Times New Roman" w:eastAsia="Times New Roman" w:hAnsi="Times New Roman" w:cs="Times New Roman"/>
          <w:color w:val="000000"/>
          <w:sz w:val="24"/>
          <w:szCs w:val="24"/>
          <w:lang w:eastAsia="el-GR"/>
        </w:rPr>
        <w:t xml:space="preserve"> στην ιστοσελίδα του Γραφείου Πρακτικής Άσκησης του Τμήματος και στη</w:t>
      </w:r>
      <w:r w:rsidR="00D862D3">
        <w:rPr>
          <w:rFonts w:ascii="Times New Roman" w:eastAsia="Times New Roman" w:hAnsi="Times New Roman" w:cs="Times New Roman"/>
          <w:color w:val="000000"/>
          <w:sz w:val="24"/>
          <w:szCs w:val="24"/>
          <w:lang w:eastAsia="el-GR"/>
        </w:rPr>
        <w:t xml:space="preserve"> κεντρική</w:t>
      </w:r>
      <w:r w:rsidRPr="00D862D3">
        <w:rPr>
          <w:rFonts w:ascii="Times New Roman" w:eastAsia="Times New Roman" w:hAnsi="Times New Roman" w:cs="Times New Roman"/>
          <w:color w:val="000000"/>
          <w:sz w:val="24"/>
          <w:szCs w:val="24"/>
          <w:lang w:eastAsia="el-GR"/>
        </w:rPr>
        <w:t xml:space="preserve"> ιστοσελίδα του Τμήματος.</w:t>
      </w:r>
    </w:p>
    <w:p w:rsidR="00C776D3" w:rsidRPr="00C776D3" w:rsidRDefault="00C776D3" w:rsidP="00C776D3">
      <w:pPr>
        <w:ind w:left="-567"/>
        <w:jc w:val="center"/>
        <w:rPr>
          <w:rFonts w:ascii="Times New Roman" w:eastAsia="Times New Roman" w:hAnsi="Times New Roman" w:cs="Times New Roman"/>
          <w:color w:val="000000"/>
          <w:sz w:val="24"/>
          <w:szCs w:val="24"/>
          <w:lang w:eastAsia="el-GR"/>
        </w:rPr>
      </w:pPr>
      <w:r w:rsidRPr="00C776D3">
        <w:rPr>
          <w:rFonts w:ascii="Times New Roman" w:eastAsia="Times New Roman" w:hAnsi="Times New Roman" w:cs="Times New Roman"/>
          <w:b/>
          <w:noProof/>
          <w:sz w:val="24"/>
          <w:szCs w:val="24"/>
          <w:lang w:eastAsia="el-GR"/>
        </w:rPr>
        <w:drawing>
          <wp:inline distT="0" distB="0" distL="0" distR="0">
            <wp:extent cx="3762375" cy="8096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809625"/>
                    </a:xfrm>
                    <a:prstGeom prst="rect">
                      <a:avLst/>
                    </a:prstGeom>
                    <a:noFill/>
                    <a:ln>
                      <a:noFill/>
                    </a:ln>
                  </pic:spPr>
                </pic:pic>
              </a:graphicData>
            </a:graphic>
          </wp:inline>
        </w:drawing>
      </w:r>
    </w:p>
    <w:sectPr w:rsidR="00C776D3" w:rsidRPr="00C776D3" w:rsidSect="00C776D3">
      <w:pgSz w:w="11906" w:h="16838"/>
      <w:pgMar w:top="567" w:right="1797"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B66"/>
    <w:multiLevelType w:val="hybridMultilevel"/>
    <w:tmpl w:val="F744AF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AF13BB"/>
    <w:multiLevelType w:val="hybridMultilevel"/>
    <w:tmpl w:val="56AEE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D6"/>
    <w:rsid w:val="000A28B3"/>
    <w:rsid w:val="00242726"/>
    <w:rsid w:val="002A201A"/>
    <w:rsid w:val="002C24A5"/>
    <w:rsid w:val="00987EAE"/>
    <w:rsid w:val="009E3C28"/>
    <w:rsid w:val="00A55DF3"/>
    <w:rsid w:val="00A766E6"/>
    <w:rsid w:val="00B17B8D"/>
    <w:rsid w:val="00B32000"/>
    <w:rsid w:val="00C776D3"/>
    <w:rsid w:val="00D218D6"/>
    <w:rsid w:val="00D60BCF"/>
    <w:rsid w:val="00D862D3"/>
    <w:rsid w:val="00D97057"/>
    <w:rsid w:val="00F513D6"/>
    <w:rsid w:val="00F815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D7F28-74B5-4972-AAF1-9228A303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493</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John_G</dc:creator>
  <cp:keywords/>
  <dc:description/>
  <cp:lastModifiedBy>John_G</cp:lastModifiedBy>
  <cp:revision>7</cp:revision>
  <dcterms:created xsi:type="dcterms:W3CDTF">2017-05-01T19:15:00Z</dcterms:created>
  <dcterms:modified xsi:type="dcterms:W3CDTF">2017-05-02T10:55:00Z</dcterms:modified>
</cp:coreProperties>
</file>